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C01" w:rsidRPr="00D41C01" w:rsidRDefault="00D41C01" w:rsidP="00977F9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41C01">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                                    </w:t>
      </w:r>
      <w:r w:rsidRPr="00D41C01">
        <w:rPr>
          <w:rFonts w:ascii="Times New Roman" w:eastAsia="Times New Roman" w:hAnsi="Times New Roman" w:cs="Times New Roman"/>
          <w:sz w:val="24"/>
          <w:szCs w:val="24"/>
          <w:lang w:eastAsia="ru-RU"/>
        </w:rPr>
        <w:br/>
        <w:t>Приложение N 1</w:t>
      </w:r>
      <w:r w:rsidRPr="00D41C01">
        <w:rPr>
          <w:rFonts w:ascii="Times New Roman" w:eastAsia="Times New Roman" w:hAnsi="Times New Roman" w:cs="Times New Roman"/>
          <w:sz w:val="24"/>
          <w:szCs w:val="24"/>
          <w:lang w:eastAsia="ru-RU"/>
        </w:rPr>
        <w:br/>
      </w:r>
      <w:r w:rsidRPr="00D41C01">
        <w:rPr>
          <w:rFonts w:ascii="Times New Roman" w:eastAsia="Times New Roman" w:hAnsi="Times New Roman" w:cs="Times New Roman"/>
          <w:sz w:val="24"/>
          <w:szCs w:val="24"/>
          <w:lang w:eastAsia="ru-RU"/>
        </w:rPr>
        <w:br/>
        <w:t>УТВЕРЖДЕНО</w:t>
      </w:r>
      <w:r w:rsidRPr="00D41C01">
        <w:rPr>
          <w:rFonts w:ascii="Times New Roman" w:eastAsia="Times New Roman" w:hAnsi="Times New Roman" w:cs="Times New Roman"/>
          <w:sz w:val="24"/>
          <w:szCs w:val="24"/>
          <w:lang w:eastAsia="ru-RU"/>
        </w:rPr>
        <w:br/>
        <w:t>Приказом от  ____</w:t>
      </w:r>
      <w:r w:rsidR="00EC6AC5">
        <w:rPr>
          <w:rFonts w:ascii="Times New Roman" w:eastAsia="Times New Roman" w:hAnsi="Times New Roman" w:cs="Times New Roman"/>
          <w:sz w:val="24"/>
          <w:szCs w:val="24"/>
          <w:lang w:eastAsia="ru-RU"/>
        </w:rPr>
        <w:t>29.12.2018</w:t>
      </w:r>
      <w:r w:rsidRPr="00D41C01">
        <w:rPr>
          <w:rFonts w:ascii="Times New Roman" w:eastAsia="Times New Roman" w:hAnsi="Times New Roman" w:cs="Times New Roman"/>
          <w:sz w:val="24"/>
          <w:szCs w:val="24"/>
          <w:lang w:eastAsia="ru-RU"/>
        </w:rPr>
        <w:t>____N__</w:t>
      </w:r>
      <w:r w:rsidR="00EC6AC5">
        <w:rPr>
          <w:rFonts w:ascii="Times New Roman" w:eastAsia="Times New Roman" w:hAnsi="Times New Roman" w:cs="Times New Roman"/>
          <w:sz w:val="24"/>
          <w:szCs w:val="24"/>
          <w:lang w:eastAsia="ru-RU"/>
        </w:rPr>
        <w:t>72</w:t>
      </w:r>
      <w:r w:rsidRPr="00D41C01">
        <w:rPr>
          <w:rFonts w:ascii="Times New Roman" w:eastAsia="Times New Roman" w:hAnsi="Times New Roman" w:cs="Times New Roman"/>
          <w:sz w:val="24"/>
          <w:szCs w:val="24"/>
          <w:lang w:eastAsia="ru-RU"/>
        </w:rPr>
        <w:t xml:space="preserve">___ </w:t>
      </w:r>
      <w:bookmarkStart w:id="0" w:name="P0006"/>
      <w:bookmarkEnd w:id="0"/>
    </w:p>
    <w:p w:rsidR="00D41C01" w:rsidRPr="00D41C01" w:rsidRDefault="00D41C01" w:rsidP="00D41C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1C01">
        <w:rPr>
          <w:rFonts w:ascii="Times New Roman" w:eastAsia="Times New Roman" w:hAnsi="Times New Roman" w:cs="Times New Roman"/>
          <w:sz w:val="24"/>
          <w:szCs w:val="24"/>
          <w:lang w:eastAsia="ru-RU"/>
        </w:rPr>
        <w:t xml:space="preserve">   </w:t>
      </w:r>
    </w:p>
    <w:p w:rsidR="00D41C01" w:rsidRDefault="00D41C01" w:rsidP="00D41C01">
      <w:pPr>
        <w:spacing w:line="360" w:lineRule="auto"/>
        <w:jc w:val="center"/>
        <w:rPr>
          <w:rFonts w:ascii="Times New Roman" w:hAnsi="Times New Roman" w:cs="Times New Roman"/>
          <w:b/>
          <w:color w:val="000000"/>
          <w:sz w:val="24"/>
          <w:szCs w:val="24"/>
        </w:rPr>
      </w:pPr>
      <w:r w:rsidRPr="00D71318">
        <w:rPr>
          <w:rFonts w:ascii="Times New Roman" w:hAnsi="Times New Roman" w:cs="Times New Roman"/>
          <w:b/>
          <w:color w:val="000000"/>
          <w:sz w:val="24"/>
          <w:szCs w:val="24"/>
        </w:rPr>
        <w:t>Учетная политика учреждений, обслуживаемых государственным казенным учреждением «Централизованная бухгалтерия администрации Адмиралтейского района Санкт-Петербурга», в целях ведения бухгалтерского учета</w:t>
      </w:r>
      <w:r>
        <w:rPr>
          <w:rFonts w:ascii="Times New Roman" w:hAnsi="Times New Roman" w:cs="Times New Roman"/>
          <w:b/>
          <w:color w:val="000000"/>
          <w:sz w:val="24"/>
          <w:szCs w:val="24"/>
        </w:rPr>
        <w:t>.</w:t>
      </w:r>
    </w:p>
    <w:p w:rsidR="00D41C01" w:rsidRPr="00D41C01" w:rsidRDefault="00D41C01" w:rsidP="00D41C0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41C01">
        <w:rPr>
          <w:rFonts w:ascii="Times New Roman" w:hAnsi="Times New Roman" w:cs="Times New Roman"/>
          <w:sz w:val="24"/>
          <w:szCs w:val="24"/>
        </w:rPr>
        <w:t>Государственное  образовательное учреждение является бюджетным учреждением.</w:t>
      </w:r>
    </w:p>
    <w:p w:rsidR="00D41C01" w:rsidRPr="00D41C01" w:rsidRDefault="00D41C01" w:rsidP="00D41C0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           Учетная политика формируется </w:t>
      </w:r>
      <w:r w:rsidRPr="00870378">
        <w:rPr>
          <w:rFonts w:ascii="Times New Roman" w:hAnsi="Times New Roman" w:cs="Times New Roman"/>
          <w:color w:val="000000"/>
          <w:sz w:val="24"/>
          <w:szCs w:val="24"/>
        </w:rPr>
        <w:t xml:space="preserve">государственным казенным учреждением «Централизованная бухгалтерия администрации Адмиралтейского района </w:t>
      </w:r>
      <w:r>
        <w:rPr>
          <w:rFonts w:ascii="Times New Roman" w:hAnsi="Times New Roman" w:cs="Times New Roman"/>
          <w:color w:val="000000"/>
          <w:sz w:val="24"/>
          <w:szCs w:val="24"/>
        </w:rPr>
        <w:t xml:space="preserve">                   </w:t>
      </w:r>
      <w:r w:rsidRPr="00870378">
        <w:rPr>
          <w:rFonts w:ascii="Times New Roman" w:hAnsi="Times New Roman" w:cs="Times New Roman"/>
          <w:color w:val="000000"/>
          <w:sz w:val="24"/>
          <w:szCs w:val="24"/>
        </w:rPr>
        <w:t>Санкт-Петербурга»</w:t>
      </w:r>
      <w:r>
        <w:rPr>
          <w:rFonts w:ascii="Times New Roman" w:hAnsi="Times New Roman" w:cs="Times New Roman"/>
          <w:color w:val="000000"/>
          <w:sz w:val="24"/>
          <w:szCs w:val="24"/>
        </w:rPr>
        <w:t xml:space="preserve"> и является единой для всех обслуживаемых бюджетных учреждений.</w:t>
      </w:r>
      <w:r w:rsidRPr="00D41C01">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                                       </w:t>
      </w:r>
      <w:r w:rsidRPr="00D41C01">
        <w:rPr>
          <w:rFonts w:ascii="Times New Roman" w:eastAsia="Times New Roman" w:hAnsi="Times New Roman" w:cs="Times New Roman"/>
          <w:sz w:val="24"/>
          <w:szCs w:val="24"/>
          <w:lang w:eastAsia="ru-RU"/>
        </w:rPr>
        <w:t xml:space="preserve">Бюджетный учет в учреждении ведется в соответствии </w:t>
      </w:r>
      <w:proofErr w:type="gramStart"/>
      <w:r w:rsidRPr="00D41C01">
        <w:rPr>
          <w:rFonts w:ascii="Times New Roman" w:eastAsia="Times New Roman" w:hAnsi="Times New Roman" w:cs="Times New Roman"/>
          <w:sz w:val="24"/>
          <w:szCs w:val="24"/>
          <w:lang w:eastAsia="ru-RU"/>
        </w:rPr>
        <w:t>с</w:t>
      </w:r>
      <w:proofErr w:type="gramEnd"/>
      <w:r w:rsidRPr="00D41C01">
        <w:rPr>
          <w:rFonts w:ascii="Times New Roman" w:eastAsia="Times New Roman" w:hAnsi="Times New Roman" w:cs="Times New Roman"/>
          <w:sz w:val="24"/>
          <w:szCs w:val="24"/>
          <w:lang w:eastAsia="ru-RU"/>
        </w:rPr>
        <w:t xml:space="preserve">: </w:t>
      </w:r>
    </w:p>
    <w:p w:rsidR="00D41C01" w:rsidRPr="00D41C01" w:rsidRDefault="00D41C01" w:rsidP="00D41C01">
      <w:pPr>
        <w:spacing w:after="0" w:line="240" w:lineRule="auto"/>
        <w:ind w:firstLine="480"/>
        <w:jc w:val="both"/>
        <w:rPr>
          <w:rFonts w:ascii="Times New Roman" w:eastAsia="Times New Roman" w:hAnsi="Times New Roman" w:cs="Times New Roman"/>
          <w:color w:val="0D0D0D" w:themeColor="text1" w:themeTint="F2"/>
          <w:sz w:val="24"/>
          <w:szCs w:val="24"/>
          <w:lang w:eastAsia="ru-RU"/>
        </w:rPr>
      </w:pPr>
      <w:r w:rsidRPr="00D41C01">
        <w:rPr>
          <w:rFonts w:ascii="Times New Roman" w:eastAsia="Times New Roman" w:hAnsi="Times New Roman" w:cs="Times New Roman"/>
          <w:color w:val="0D0D0D" w:themeColor="text1" w:themeTint="F2"/>
          <w:sz w:val="24"/>
          <w:szCs w:val="24"/>
          <w:lang w:eastAsia="ru-RU"/>
        </w:rPr>
        <w:t xml:space="preserve">- </w:t>
      </w:r>
      <w:hyperlink r:id="rId5" w:history="1">
        <w:r w:rsidRPr="00D41C01">
          <w:rPr>
            <w:rFonts w:ascii="Times New Roman" w:eastAsia="Times New Roman" w:hAnsi="Times New Roman" w:cs="Times New Roman"/>
            <w:color w:val="0D0D0D" w:themeColor="text1" w:themeTint="F2"/>
            <w:sz w:val="24"/>
            <w:szCs w:val="24"/>
            <w:u w:val="single"/>
            <w:lang w:eastAsia="ru-RU"/>
          </w:rPr>
          <w:t>Федеральным законом от 06.12.2011 N 402- ФЗ "О бюджетном учете"</w:t>
        </w:r>
      </w:hyperlink>
      <w:r w:rsidRPr="00D41C01">
        <w:rPr>
          <w:rFonts w:ascii="Times New Roman" w:eastAsia="Times New Roman" w:hAnsi="Times New Roman" w:cs="Times New Roman"/>
          <w:color w:val="0D0D0D" w:themeColor="text1" w:themeTint="F2"/>
          <w:sz w:val="24"/>
          <w:szCs w:val="24"/>
          <w:lang w:eastAsia="ru-RU"/>
        </w:rPr>
        <w:t>;</w:t>
      </w:r>
    </w:p>
    <w:p w:rsidR="00D41C01" w:rsidRPr="00D41C01" w:rsidRDefault="00D41C01" w:rsidP="00D41C01">
      <w:pPr>
        <w:spacing w:after="0" w:line="240" w:lineRule="auto"/>
        <w:ind w:firstLine="480"/>
        <w:jc w:val="both"/>
        <w:rPr>
          <w:rFonts w:ascii="Times New Roman" w:eastAsia="Times New Roman" w:hAnsi="Times New Roman" w:cs="Times New Roman"/>
          <w:color w:val="0D0D0D" w:themeColor="text1" w:themeTint="F2"/>
          <w:sz w:val="24"/>
          <w:szCs w:val="24"/>
          <w:lang w:eastAsia="ru-RU"/>
        </w:rPr>
      </w:pPr>
      <w:r w:rsidRPr="00D41C01">
        <w:rPr>
          <w:rFonts w:ascii="Times New Roman" w:eastAsia="Times New Roman" w:hAnsi="Times New Roman" w:cs="Times New Roman"/>
          <w:color w:val="0D0D0D" w:themeColor="text1" w:themeTint="F2"/>
          <w:sz w:val="24"/>
          <w:szCs w:val="24"/>
          <w:lang w:eastAsia="ru-RU"/>
        </w:rPr>
        <w:t xml:space="preserve">- </w:t>
      </w:r>
      <w:hyperlink r:id="rId6" w:history="1">
        <w:r w:rsidRPr="00D41C01">
          <w:rPr>
            <w:rFonts w:ascii="Times New Roman" w:eastAsia="Times New Roman" w:hAnsi="Times New Roman" w:cs="Times New Roman"/>
            <w:color w:val="0D0D0D" w:themeColor="text1" w:themeTint="F2"/>
            <w:sz w:val="24"/>
            <w:szCs w:val="24"/>
            <w:u w:val="single"/>
            <w:lang w:eastAsia="ru-RU"/>
          </w:rPr>
          <w:t>Бюджетным кодексом РФ</w:t>
        </w:r>
      </w:hyperlink>
      <w:r w:rsidRPr="00D41C01">
        <w:rPr>
          <w:rFonts w:ascii="Times New Roman" w:eastAsia="Times New Roman" w:hAnsi="Times New Roman" w:cs="Times New Roman"/>
          <w:color w:val="0D0D0D" w:themeColor="text1" w:themeTint="F2"/>
          <w:sz w:val="24"/>
          <w:szCs w:val="24"/>
          <w:lang w:eastAsia="ru-RU"/>
        </w:rPr>
        <w:t>;</w:t>
      </w:r>
    </w:p>
    <w:p w:rsidR="00D41C01" w:rsidRPr="00D41C01" w:rsidRDefault="00D41C01" w:rsidP="00D41C01">
      <w:pPr>
        <w:spacing w:after="0" w:line="240" w:lineRule="auto"/>
        <w:ind w:firstLine="480"/>
        <w:jc w:val="both"/>
        <w:rPr>
          <w:rFonts w:ascii="Times New Roman" w:eastAsia="Times New Roman" w:hAnsi="Times New Roman" w:cs="Times New Roman"/>
          <w:color w:val="0D0D0D" w:themeColor="text1" w:themeTint="F2"/>
          <w:sz w:val="24"/>
          <w:szCs w:val="24"/>
          <w:lang w:eastAsia="ru-RU"/>
        </w:rPr>
      </w:pPr>
      <w:r w:rsidRPr="00D41C01">
        <w:rPr>
          <w:rFonts w:ascii="Times New Roman" w:eastAsia="Times New Roman" w:hAnsi="Times New Roman" w:cs="Times New Roman"/>
          <w:color w:val="0D0D0D" w:themeColor="text1" w:themeTint="F2"/>
          <w:sz w:val="24"/>
          <w:szCs w:val="24"/>
          <w:lang w:eastAsia="ru-RU"/>
        </w:rPr>
        <w:t xml:space="preserve">- </w:t>
      </w:r>
      <w:hyperlink r:id="rId7" w:history="1">
        <w:r w:rsidRPr="00D41C01">
          <w:rPr>
            <w:rFonts w:ascii="Times New Roman" w:eastAsia="Times New Roman" w:hAnsi="Times New Roman" w:cs="Times New Roman"/>
            <w:color w:val="0D0D0D" w:themeColor="text1" w:themeTint="F2"/>
            <w:sz w:val="24"/>
            <w:szCs w:val="24"/>
            <w:u w:val="single"/>
            <w:lang w:eastAsia="ru-RU"/>
          </w:rPr>
          <w:t>приказом Минфина России о 31.12.2016 N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w:t>
        </w:r>
      </w:hyperlink>
      <w:r w:rsidRPr="00D41C01">
        <w:rPr>
          <w:rFonts w:ascii="Times New Roman" w:eastAsia="Times New Roman" w:hAnsi="Times New Roman" w:cs="Times New Roman"/>
          <w:color w:val="0D0D0D" w:themeColor="text1" w:themeTint="F2"/>
          <w:sz w:val="24"/>
          <w:szCs w:val="24"/>
          <w:lang w:eastAsia="ru-RU"/>
        </w:rPr>
        <w:t>;</w:t>
      </w:r>
    </w:p>
    <w:p w:rsidR="00D41C01" w:rsidRPr="00D41C01" w:rsidRDefault="00D41C01" w:rsidP="00D41C01">
      <w:pPr>
        <w:spacing w:after="0" w:line="240" w:lineRule="auto"/>
        <w:ind w:firstLine="480"/>
        <w:jc w:val="both"/>
        <w:rPr>
          <w:rFonts w:ascii="Times New Roman" w:eastAsia="Times New Roman" w:hAnsi="Times New Roman" w:cs="Times New Roman"/>
          <w:color w:val="0D0D0D" w:themeColor="text1" w:themeTint="F2"/>
          <w:sz w:val="24"/>
          <w:szCs w:val="24"/>
          <w:lang w:eastAsia="ru-RU"/>
        </w:rPr>
      </w:pPr>
      <w:r w:rsidRPr="00D41C01">
        <w:rPr>
          <w:rFonts w:ascii="Times New Roman" w:eastAsia="Times New Roman" w:hAnsi="Times New Roman" w:cs="Times New Roman"/>
          <w:color w:val="0D0D0D" w:themeColor="text1" w:themeTint="F2"/>
          <w:sz w:val="24"/>
          <w:szCs w:val="24"/>
          <w:lang w:eastAsia="ru-RU"/>
        </w:rPr>
        <w:t xml:space="preserve">- </w:t>
      </w:r>
      <w:hyperlink r:id="rId8" w:history="1">
        <w:r w:rsidRPr="00D41C01">
          <w:rPr>
            <w:rFonts w:ascii="Times New Roman" w:eastAsia="Times New Roman" w:hAnsi="Times New Roman" w:cs="Times New Roman"/>
            <w:color w:val="0D0D0D" w:themeColor="text1" w:themeTint="F2"/>
            <w:sz w:val="24"/>
            <w:szCs w:val="24"/>
            <w:u w:val="single"/>
            <w:lang w:eastAsia="ru-RU"/>
          </w:rPr>
          <w:t>приказом Минфина России от 31.12.2016 N 257н "Об утверждении федерального стандарта бухгалтерского учета для организаций государственного сектора "Основные средства""</w:t>
        </w:r>
      </w:hyperlink>
      <w:r w:rsidRPr="00D41C01">
        <w:rPr>
          <w:rFonts w:ascii="Times New Roman" w:eastAsia="Times New Roman" w:hAnsi="Times New Roman" w:cs="Times New Roman"/>
          <w:color w:val="0D0D0D" w:themeColor="text1" w:themeTint="F2"/>
          <w:sz w:val="24"/>
          <w:szCs w:val="24"/>
          <w:lang w:eastAsia="ru-RU"/>
        </w:rPr>
        <w:t>;</w:t>
      </w:r>
    </w:p>
    <w:p w:rsidR="00D41C01" w:rsidRPr="00D41C01" w:rsidRDefault="00D41C01" w:rsidP="00D41C01">
      <w:pPr>
        <w:spacing w:after="0" w:line="240" w:lineRule="auto"/>
        <w:ind w:firstLine="480"/>
        <w:jc w:val="both"/>
        <w:rPr>
          <w:rFonts w:ascii="Times New Roman" w:eastAsia="Times New Roman" w:hAnsi="Times New Roman" w:cs="Times New Roman"/>
          <w:color w:val="0D0D0D" w:themeColor="text1" w:themeTint="F2"/>
          <w:sz w:val="24"/>
          <w:szCs w:val="24"/>
          <w:lang w:eastAsia="ru-RU"/>
        </w:rPr>
      </w:pPr>
      <w:r w:rsidRPr="00D41C01">
        <w:rPr>
          <w:rFonts w:ascii="Times New Roman" w:eastAsia="Times New Roman" w:hAnsi="Times New Roman" w:cs="Times New Roman"/>
          <w:color w:val="0D0D0D" w:themeColor="text1" w:themeTint="F2"/>
          <w:sz w:val="24"/>
          <w:szCs w:val="24"/>
          <w:lang w:eastAsia="ru-RU"/>
        </w:rPr>
        <w:t xml:space="preserve">- </w:t>
      </w:r>
      <w:hyperlink r:id="rId9" w:history="1">
        <w:r w:rsidRPr="00D41C01">
          <w:rPr>
            <w:rFonts w:ascii="Times New Roman" w:eastAsia="Times New Roman" w:hAnsi="Times New Roman" w:cs="Times New Roman"/>
            <w:color w:val="0D0D0D" w:themeColor="text1" w:themeTint="F2"/>
            <w:sz w:val="24"/>
            <w:szCs w:val="24"/>
            <w:u w:val="single"/>
            <w:lang w:eastAsia="ru-RU"/>
          </w:rPr>
          <w:t>приказом Минфина России от 31.12.2016 N 258н "Об утверждении федерального стандарта бухгалтерского учета для организаций государственного сектора "Аренда""</w:t>
        </w:r>
      </w:hyperlink>
      <w:r w:rsidRPr="00D41C01">
        <w:rPr>
          <w:rFonts w:ascii="Times New Roman" w:eastAsia="Times New Roman" w:hAnsi="Times New Roman" w:cs="Times New Roman"/>
          <w:color w:val="0D0D0D" w:themeColor="text1" w:themeTint="F2"/>
          <w:sz w:val="24"/>
          <w:szCs w:val="24"/>
          <w:lang w:eastAsia="ru-RU"/>
        </w:rPr>
        <w:t>;</w:t>
      </w:r>
    </w:p>
    <w:p w:rsidR="00D41C01" w:rsidRPr="00D41C01" w:rsidRDefault="00D41C01" w:rsidP="00D41C01">
      <w:pPr>
        <w:spacing w:after="0" w:line="240" w:lineRule="auto"/>
        <w:ind w:firstLine="480"/>
        <w:jc w:val="both"/>
        <w:rPr>
          <w:rFonts w:ascii="Times New Roman" w:eastAsia="Times New Roman" w:hAnsi="Times New Roman" w:cs="Times New Roman"/>
          <w:color w:val="0D0D0D" w:themeColor="text1" w:themeTint="F2"/>
          <w:sz w:val="24"/>
          <w:szCs w:val="24"/>
          <w:lang w:eastAsia="ru-RU"/>
        </w:rPr>
      </w:pPr>
      <w:r w:rsidRPr="00D41C01">
        <w:rPr>
          <w:rFonts w:ascii="Times New Roman" w:eastAsia="Times New Roman" w:hAnsi="Times New Roman" w:cs="Times New Roman"/>
          <w:color w:val="0D0D0D" w:themeColor="text1" w:themeTint="F2"/>
          <w:sz w:val="24"/>
          <w:szCs w:val="24"/>
          <w:lang w:eastAsia="ru-RU"/>
        </w:rPr>
        <w:t xml:space="preserve">- </w:t>
      </w:r>
      <w:hyperlink r:id="rId10" w:history="1">
        <w:r w:rsidRPr="00D41C01">
          <w:rPr>
            <w:rFonts w:ascii="Times New Roman" w:eastAsia="Times New Roman" w:hAnsi="Times New Roman" w:cs="Times New Roman"/>
            <w:color w:val="0D0D0D" w:themeColor="text1" w:themeTint="F2"/>
            <w:sz w:val="24"/>
            <w:szCs w:val="24"/>
            <w:u w:val="single"/>
            <w:lang w:eastAsia="ru-RU"/>
          </w:rPr>
          <w:t>приказом Минфина России от 31.12.2016 N 259н "Об утверждении федерального стандарта бухгалтерского учета для организаций государственного сектора "Обесценение активов""</w:t>
        </w:r>
      </w:hyperlink>
      <w:r w:rsidRPr="00D41C01">
        <w:rPr>
          <w:rFonts w:ascii="Times New Roman" w:eastAsia="Times New Roman" w:hAnsi="Times New Roman" w:cs="Times New Roman"/>
          <w:color w:val="0D0D0D" w:themeColor="text1" w:themeTint="F2"/>
          <w:sz w:val="24"/>
          <w:szCs w:val="24"/>
          <w:lang w:eastAsia="ru-RU"/>
        </w:rPr>
        <w:t>;</w:t>
      </w:r>
    </w:p>
    <w:p w:rsidR="00D41C01" w:rsidRPr="00D41C01" w:rsidRDefault="00D41C01" w:rsidP="00D41C01">
      <w:pPr>
        <w:spacing w:after="0" w:line="240" w:lineRule="auto"/>
        <w:ind w:firstLine="480"/>
        <w:jc w:val="both"/>
        <w:rPr>
          <w:rFonts w:ascii="Times New Roman" w:eastAsia="Times New Roman" w:hAnsi="Times New Roman" w:cs="Times New Roman"/>
          <w:color w:val="0D0D0D" w:themeColor="text1" w:themeTint="F2"/>
          <w:sz w:val="24"/>
          <w:szCs w:val="24"/>
          <w:lang w:eastAsia="ru-RU"/>
        </w:rPr>
      </w:pPr>
      <w:r w:rsidRPr="00D41C01">
        <w:rPr>
          <w:rFonts w:ascii="Times New Roman" w:eastAsia="Times New Roman" w:hAnsi="Times New Roman" w:cs="Times New Roman"/>
          <w:color w:val="0D0D0D" w:themeColor="text1" w:themeTint="F2"/>
          <w:sz w:val="24"/>
          <w:szCs w:val="24"/>
          <w:lang w:eastAsia="ru-RU"/>
        </w:rPr>
        <w:t xml:space="preserve">- </w:t>
      </w:r>
      <w:hyperlink r:id="rId11" w:history="1">
        <w:r w:rsidRPr="00D41C01">
          <w:rPr>
            <w:rFonts w:ascii="Times New Roman" w:eastAsia="Times New Roman" w:hAnsi="Times New Roman" w:cs="Times New Roman"/>
            <w:color w:val="0D0D0D" w:themeColor="text1" w:themeTint="F2"/>
            <w:sz w:val="24"/>
            <w:szCs w:val="24"/>
            <w:u w:val="single"/>
            <w:lang w:eastAsia="ru-RU"/>
          </w:rPr>
          <w:t>приказом Минфина России от 31.12.2016 N 260н "Об утверждении федерального стандарта бухгалтерского учета для организаций государственного сектора "Представление бухгалтерской (финансовой) отчетности""</w:t>
        </w:r>
      </w:hyperlink>
      <w:r w:rsidRPr="00D41C01">
        <w:rPr>
          <w:rFonts w:ascii="Times New Roman" w:eastAsia="Times New Roman" w:hAnsi="Times New Roman" w:cs="Times New Roman"/>
          <w:color w:val="0D0D0D" w:themeColor="text1" w:themeTint="F2"/>
          <w:sz w:val="24"/>
          <w:szCs w:val="24"/>
          <w:lang w:eastAsia="ru-RU"/>
        </w:rPr>
        <w:t>;</w:t>
      </w:r>
    </w:p>
    <w:p w:rsidR="00D41C01" w:rsidRPr="00D41C01" w:rsidRDefault="00D41C01" w:rsidP="00D41C01">
      <w:pPr>
        <w:spacing w:after="0" w:line="240" w:lineRule="auto"/>
        <w:ind w:firstLine="480"/>
        <w:jc w:val="both"/>
        <w:rPr>
          <w:rFonts w:ascii="Times New Roman" w:eastAsia="Times New Roman" w:hAnsi="Times New Roman" w:cs="Times New Roman"/>
          <w:color w:val="0D0D0D" w:themeColor="text1" w:themeTint="F2"/>
          <w:sz w:val="24"/>
          <w:szCs w:val="24"/>
          <w:lang w:eastAsia="ru-RU"/>
        </w:rPr>
      </w:pPr>
      <w:r w:rsidRPr="00D41C01">
        <w:rPr>
          <w:rFonts w:ascii="Times New Roman" w:eastAsia="Times New Roman" w:hAnsi="Times New Roman" w:cs="Times New Roman"/>
          <w:color w:val="0D0D0D" w:themeColor="text1" w:themeTint="F2"/>
          <w:sz w:val="24"/>
          <w:szCs w:val="24"/>
          <w:lang w:eastAsia="ru-RU"/>
        </w:rPr>
        <w:t xml:space="preserve">- </w:t>
      </w:r>
      <w:hyperlink r:id="rId12" w:history="1">
        <w:r w:rsidRPr="00D41C01">
          <w:rPr>
            <w:rFonts w:ascii="Times New Roman" w:eastAsia="Times New Roman" w:hAnsi="Times New Roman" w:cs="Times New Roman"/>
            <w:color w:val="0D0D0D" w:themeColor="text1" w:themeTint="F2"/>
            <w:sz w:val="24"/>
            <w:szCs w:val="24"/>
            <w:u w:val="single"/>
            <w:lang w:eastAsia="ru-RU"/>
          </w:rPr>
          <w:t>приказом Минфина России 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hyperlink>
      <w:r w:rsidRPr="00D41C01">
        <w:rPr>
          <w:rFonts w:ascii="Times New Roman" w:eastAsia="Times New Roman" w:hAnsi="Times New Roman" w:cs="Times New Roman"/>
          <w:color w:val="0D0D0D" w:themeColor="text1" w:themeTint="F2"/>
          <w:sz w:val="24"/>
          <w:szCs w:val="24"/>
          <w:lang w:eastAsia="ru-RU"/>
        </w:rPr>
        <w:t xml:space="preserve"> (далее - </w:t>
      </w:r>
      <w:hyperlink r:id="rId13" w:history="1">
        <w:r w:rsidRPr="00D41C01">
          <w:rPr>
            <w:rFonts w:ascii="Times New Roman" w:eastAsia="Times New Roman" w:hAnsi="Times New Roman" w:cs="Times New Roman"/>
            <w:color w:val="0D0D0D" w:themeColor="text1" w:themeTint="F2"/>
            <w:sz w:val="24"/>
            <w:szCs w:val="24"/>
            <w:u w:val="single"/>
            <w:lang w:eastAsia="ru-RU"/>
          </w:rPr>
          <w:t>Инструкции 157н</w:t>
        </w:r>
      </w:hyperlink>
      <w:r w:rsidRPr="00D41C01">
        <w:rPr>
          <w:rFonts w:ascii="Times New Roman" w:eastAsia="Times New Roman" w:hAnsi="Times New Roman" w:cs="Times New Roman"/>
          <w:color w:val="0D0D0D" w:themeColor="text1" w:themeTint="F2"/>
          <w:sz w:val="24"/>
          <w:szCs w:val="24"/>
          <w:lang w:eastAsia="ru-RU"/>
        </w:rPr>
        <w:t>);</w:t>
      </w:r>
    </w:p>
    <w:p w:rsidR="00D41C01" w:rsidRPr="00D41C01" w:rsidRDefault="00D41C01" w:rsidP="00D41C01">
      <w:pPr>
        <w:spacing w:after="0" w:line="240" w:lineRule="auto"/>
        <w:ind w:firstLine="480"/>
        <w:jc w:val="both"/>
        <w:rPr>
          <w:rFonts w:ascii="Times New Roman" w:eastAsia="Times New Roman" w:hAnsi="Times New Roman" w:cs="Times New Roman"/>
          <w:color w:val="0D0D0D" w:themeColor="text1" w:themeTint="F2"/>
          <w:sz w:val="24"/>
          <w:szCs w:val="24"/>
          <w:lang w:eastAsia="ru-RU"/>
        </w:rPr>
      </w:pPr>
      <w:r w:rsidRPr="00D41C01">
        <w:rPr>
          <w:rFonts w:ascii="Times New Roman" w:eastAsia="Times New Roman" w:hAnsi="Times New Roman" w:cs="Times New Roman"/>
          <w:color w:val="0D0D0D" w:themeColor="text1" w:themeTint="F2"/>
          <w:sz w:val="24"/>
          <w:szCs w:val="24"/>
          <w:lang w:eastAsia="ru-RU"/>
        </w:rPr>
        <w:t xml:space="preserve">- </w:t>
      </w:r>
      <w:hyperlink r:id="rId14" w:history="1">
        <w:r w:rsidRPr="00D41C01">
          <w:rPr>
            <w:rFonts w:ascii="Times New Roman" w:eastAsia="Times New Roman" w:hAnsi="Times New Roman" w:cs="Times New Roman"/>
            <w:color w:val="0D0D0D" w:themeColor="text1" w:themeTint="F2"/>
            <w:sz w:val="24"/>
            <w:szCs w:val="24"/>
            <w:u w:val="single"/>
            <w:lang w:eastAsia="ru-RU"/>
          </w:rPr>
          <w:t>приказом Минфина России от 16.12.2010 N 174н "Об утверждении Плана счетов бухгалтерского учета бюджетных учреждений и Инструкции по его применению"</w:t>
        </w:r>
      </w:hyperlink>
      <w:r w:rsidRPr="00D41C01">
        <w:rPr>
          <w:rFonts w:ascii="Times New Roman" w:eastAsia="Times New Roman" w:hAnsi="Times New Roman" w:cs="Times New Roman"/>
          <w:color w:val="0D0D0D" w:themeColor="text1" w:themeTint="F2"/>
          <w:sz w:val="24"/>
          <w:szCs w:val="24"/>
          <w:lang w:eastAsia="ru-RU"/>
        </w:rPr>
        <w:t xml:space="preserve"> (далее - </w:t>
      </w:r>
      <w:hyperlink r:id="rId15" w:history="1">
        <w:r w:rsidRPr="00D41C01">
          <w:rPr>
            <w:rFonts w:ascii="Times New Roman" w:eastAsia="Times New Roman" w:hAnsi="Times New Roman" w:cs="Times New Roman"/>
            <w:color w:val="0D0D0D" w:themeColor="text1" w:themeTint="F2"/>
            <w:sz w:val="24"/>
            <w:szCs w:val="24"/>
            <w:u w:val="single"/>
            <w:lang w:eastAsia="ru-RU"/>
          </w:rPr>
          <w:t>Инструкция 174н</w:t>
        </w:r>
      </w:hyperlink>
      <w:r w:rsidRPr="00D41C01">
        <w:rPr>
          <w:rFonts w:ascii="Times New Roman" w:eastAsia="Times New Roman" w:hAnsi="Times New Roman" w:cs="Times New Roman"/>
          <w:color w:val="0D0D0D" w:themeColor="text1" w:themeTint="F2"/>
          <w:sz w:val="24"/>
          <w:szCs w:val="24"/>
          <w:lang w:eastAsia="ru-RU"/>
        </w:rPr>
        <w:t>);</w:t>
      </w:r>
    </w:p>
    <w:p w:rsidR="00D41C01" w:rsidRPr="00D41C01" w:rsidRDefault="00D41C01" w:rsidP="00D41C01">
      <w:pPr>
        <w:spacing w:after="0" w:line="240" w:lineRule="auto"/>
        <w:ind w:firstLine="480"/>
        <w:jc w:val="both"/>
        <w:rPr>
          <w:rFonts w:ascii="Times New Roman" w:eastAsia="Times New Roman" w:hAnsi="Times New Roman" w:cs="Times New Roman"/>
          <w:color w:val="0D0D0D" w:themeColor="text1" w:themeTint="F2"/>
          <w:sz w:val="24"/>
          <w:szCs w:val="24"/>
          <w:lang w:eastAsia="ru-RU"/>
        </w:rPr>
      </w:pPr>
      <w:r w:rsidRPr="00D41C01">
        <w:rPr>
          <w:rFonts w:ascii="Times New Roman" w:eastAsia="Times New Roman" w:hAnsi="Times New Roman" w:cs="Times New Roman"/>
          <w:color w:val="0D0D0D" w:themeColor="text1" w:themeTint="F2"/>
          <w:sz w:val="24"/>
          <w:szCs w:val="24"/>
          <w:lang w:eastAsia="ru-RU"/>
        </w:rPr>
        <w:t xml:space="preserve">- </w:t>
      </w:r>
      <w:hyperlink r:id="rId16" w:history="1">
        <w:r w:rsidRPr="00D41C01">
          <w:rPr>
            <w:rFonts w:ascii="Times New Roman" w:eastAsia="Times New Roman" w:hAnsi="Times New Roman" w:cs="Times New Roman"/>
            <w:color w:val="0D0D0D" w:themeColor="text1" w:themeTint="F2"/>
            <w:sz w:val="24"/>
            <w:szCs w:val="24"/>
            <w:u w:val="single"/>
            <w:lang w:eastAsia="ru-RU"/>
          </w:rPr>
          <w:t>приказом Минфина России от 01.07.2013 N 65н "Об утверждении Указаний о порядке применения бюджетной классификации Российской Федерации"</w:t>
        </w:r>
      </w:hyperlink>
      <w:r w:rsidRPr="00D41C01">
        <w:rPr>
          <w:rFonts w:ascii="Times New Roman" w:eastAsia="Times New Roman" w:hAnsi="Times New Roman" w:cs="Times New Roman"/>
          <w:color w:val="0D0D0D" w:themeColor="text1" w:themeTint="F2"/>
          <w:sz w:val="24"/>
          <w:szCs w:val="24"/>
          <w:lang w:eastAsia="ru-RU"/>
        </w:rPr>
        <w:t xml:space="preserve"> (далее - </w:t>
      </w:r>
      <w:hyperlink r:id="rId17" w:history="1">
        <w:r w:rsidRPr="00D41C01">
          <w:rPr>
            <w:rFonts w:ascii="Times New Roman" w:eastAsia="Times New Roman" w:hAnsi="Times New Roman" w:cs="Times New Roman"/>
            <w:color w:val="0D0D0D" w:themeColor="text1" w:themeTint="F2"/>
            <w:sz w:val="24"/>
            <w:szCs w:val="24"/>
            <w:u w:val="single"/>
            <w:lang w:eastAsia="ru-RU"/>
          </w:rPr>
          <w:t>Приказ 65н</w:t>
        </w:r>
      </w:hyperlink>
      <w:r w:rsidRPr="00D41C01">
        <w:rPr>
          <w:rFonts w:ascii="Times New Roman" w:eastAsia="Times New Roman" w:hAnsi="Times New Roman" w:cs="Times New Roman"/>
          <w:color w:val="0D0D0D" w:themeColor="text1" w:themeTint="F2"/>
          <w:sz w:val="24"/>
          <w:szCs w:val="24"/>
          <w:lang w:eastAsia="ru-RU"/>
        </w:rPr>
        <w:t>);</w:t>
      </w:r>
    </w:p>
    <w:p w:rsidR="00D41C01" w:rsidRPr="00D41C01" w:rsidRDefault="00D41C01" w:rsidP="00D41C01">
      <w:pPr>
        <w:spacing w:after="0" w:line="240" w:lineRule="auto"/>
        <w:ind w:firstLine="480"/>
        <w:jc w:val="both"/>
        <w:rPr>
          <w:rFonts w:ascii="Times New Roman" w:eastAsia="Times New Roman" w:hAnsi="Times New Roman" w:cs="Times New Roman"/>
          <w:color w:val="0D0D0D" w:themeColor="text1" w:themeTint="F2"/>
          <w:sz w:val="24"/>
          <w:szCs w:val="24"/>
          <w:lang w:eastAsia="ru-RU"/>
        </w:rPr>
      </w:pPr>
      <w:r w:rsidRPr="00D41C01">
        <w:rPr>
          <w:rFonts w:ascii="Times New Roman" w:eastAsia="Times New Roman" w:hAnsi="Times New Roman" w:cs="Times New Roman"/>
          <w:color w:val="0D0D0D" w:themeColor="text1" w:themeTint="F2"/>
          <w:sz w:val="24"/>
          <w:szCs w:val="24"/>
          <w:lang w:eastAsia="ru-RU"/>
        </w:rPr>
        <w:t xml:space="preserve">- </w:t>
      </w:r>
      <w:hyperlink r:id="rId18" w:history="1">
        <w:r w:rsidRPr="00D41C01">
          <w:rPr>
            <w:rFonts w:ascii="Times New Roman" w:eastAsia="Times New Roman" w:hAnsi="Times New Roman" w:cs="Times New Roman"/>
            <w:color w:val="0D0D0D" w:themeColor="text1" w:themeTint="F2"/>
            <w:sz w:val="24"/>
            <w:szCs w:val="24"/>
            <w:u w:val="single"/>
            <w:lang w:eastAsia="ru-RU"/>
          </w:rPr>
          <w:t xml:space="preserve">приказом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w:t>
        </w:r>
        <w:r w:rsidRPr="00D41C01">
          <w:rPr>
            <w:rFonts w:ascii="Times New Roman" w:eastAsia="Times New Roman" w:hAnsi="Times New Roman" w:cs="Times New Roman"/>
            <w:color w:val="0D0D0D" w:themeColor="text1" w:themeTint="F2"/>
            <w:sz w:val="24"/>
            <w:szCs w:val="24"/>
            <w:u w:val="single"/>
            <w:lang w:eastAsia="ru-RU"/>
          </w:rPr>
          <w:lastRenderedPageBreak/>
          <w:t>государственными (муниципальными) учреждениями, и Методических указаний по их применению"</w:t>
        </w:r>
      </w:hyperlink>
      <w:r w:rsidRPr="00D41C01">
        <w:rPr>
          <w:rFonts w:ascii="Times New Roman" w:eastAsia="Times New Roman" w:hAnsi="Times New Roman" w:cs="Times New Roman"/>
          <w:color w:val="0D0D0D" w:themeColor="text1" w:themeTint="F2"/>
          <w:sz w:val="24"/>
          <w:szCs w:val="24"/>
          <w:lang w:eastAsia="ru-RU"/>
        </w:rPr>
        <w:t xml:space="preserve"> (далее - </w:t>
      </w:r>
      <w:hyperlink r:id="rId19" w:history="1">
        <w:r w:rsidRPr="00D41C01">
          <w:rPr>
            <w:rFonts w:ascii="Times New Roman" w:eastAsia="Times New Roman" w:hAnsi="Times New Roman" w:cs="Times New Roman"/>
            <w:color w:val="0D0D0D" w:themeColor="text1" w:themeTint="F2"/>
            <w:sz w:val="24"/>
            <w:szCs w:val="24"/>
            <w:u w:val="single"/>
            <w:lang w:eastAsia="ru-RU"/>
          </w:rPr>
          <w:t>Приказ 52н</w:t>
        </w:r>
      </w:hyperlink>
      <w:r w:rsidRPr="00D41C01">
        <w:rPr>
          <w:rFonts w:ascii="Times New Roman" w:eastAsia="Times New Roman" w:hAnsi="Times New Roman" w:cs="Times New Roman"/>
          <w:color w:val="0D0D0D" w:themeColor="text1" w:themeTint="F2"/>
          <w:sz w:val="24"/>
          <w:szCs w:val="24"/>
          <w:lang w:eastAsia="ru-RU"/>
        </w:rPr>
        <w:t>);</w:t>
      </w:r>
    </w:p>
    <w:p w:rsidR="00D41C01" w:rsidRDefault="00D41C01" w:rsidP="00D41C01">
      <w:pPr>
        <w:spacing w:after="0" w:line="240" w:lineRule="auto"/>
        <w:ind w:firstLine="480"/>
        <w:jc w:val="both"/>
        <w:rPr>
          <w:rFonts w:ascii="Times New Roman" w:eastAsia="Times New Roman" w:hAnsi="Times New Roman" w:cs="Times New Roman"/>
          <w:sz w:val="24"/>
          <w:szCs w:val="24"/>
          <w:lang w:eastAsia="ru-RU"/>
        </w:rPr>
      </w:pPr>
      <w:r w:rsidRPr="00D41C01">
        <w:rPr>
          <w:rFonts w:ascii="Times New Roman" w:eastAsia="Times New Roman" w:hAnsi="Times New Roman" w:cs="Times New Roman"/>
          <w:sz w:val="24"/>
          <w:szCs w:val="24"/>
          <w:lang w:eastAsia="ru-RU"/>
        </w:rPr>
        <w:t xml:space="preserve">- иными нормативно-правовыми актами, регулирующими вопросы бухгалтерского (бюджетного) учета. </w:t>
      </w:r>
    </w:p>
    <w:p w:rsidR="00D41C01" w:rsidRPr="00D41C01" w:rsidRDefault="00D41C01" w:rsidP="00D41C01">
      <w:pPr>
        <w:spacing w:after="0" w:line="240" w:lineRule="auto"/>
        <w:rPr>
          <w:rFonts w:ascii="Times New Roman" w:eastAsia="Times New Roman" w:hAnsi="Times New Roman" w:cs="Times New Roman"/>
          <w:sz w:val="24"/>
          <w:szCs w:val="24"/>
          <w:lang w:eastAsia="ru-RU"/>
        </w:rPr>
      </w:pPr>
      <w:bookmarkStart w:id="1" w:name="P000B"/>
      <w:bookmarkEnd w:id="1"/>
    </w:p>
    <w:p w:rsidR="00D41C01" w:rsidRPr="00D41C01" w:rsidRDefault="00D41C01" w:rsidP="00D41C01">
      <w:pPr>
        <w:spacing w:before="100" w:beforeAutospacing="1" w:after="240" w:line="240" w:lineRule="auto"/>
        <w:ind w:firstLine="480"/>
        <w:rPr>
          <w:rFonts w:ascii="Times New Roman" w:eastAsia="Times New Roman" w:hAnsi="Times New Roman" w:cs="Times New Roman"/>
          <w:sz w:val="24"/>
          <w:szCs w:val="24"/>
          <w:lang w:eastAsia="ru-RU"/>
        </w:rPr>
      </w:pPr>
      <w:r w:rsidRPr="00D41C01">
        <w:rPr>
          <w:rFonts w:ascii="Times New Roman" w:eastAsia="Times New Roman" w:hAnsi="Times New Roman" w:cs="Times New Roman"/>
          <w:b/>
          <w:bCs/>
          <w:sz w:val="24"/>
          <w:szCs w:val="24"/>
          <w:lang w:eastAsia="ru-RU"/>
        </w:rPr>
        <w:t>1. Общие положения</w:t>
      </w:r>
    </w:p>
    <w:p w:rsidR="00D41C01" w:rsidRPr="00D41C01" w:rsidRDefault="00D41C01" w:rsidP="00FF3E1B">
      <w:pPr>
        <w:spacing w:before="100" w:beforeAutospacing="1" w:after="240" w:line="240" w:lineRule="auto"/>
        <w:ind w:firstLine="480"/>
        <w:jc w:val="both"/>
        <w:rPr>
          <w:rFonts w:ascii="Times New Roman" w:eastAsia="Times New Roman" w:hAnsi="Times New Roman" w:cs="Times New Roman"/>
          <w:sz w:val="24"/>
          <w:szCs w:val="24"/>
          <w:lang w:eastAsia="ru-RU"/>
        </w:rPr>
      </w:pPr>
      <w:r w:rsidRPr="00D41C01">
        <w:rPr>
          <w:rFonts w:ascii="Times New Roman" w:eastAsia="Times New Roman" w:hAnsi="Times New Roman" w:cs="Times New Roman"/>
          <w:sz w:val="24"/>
          <w:szCs w:val="24"/>
          <w:lang w:eastAsia="ru-RU"/>
        </w:rPr>
        <w:t>1.1. Ответственным за организацию бюджетного учета в учреждении и соблюдение законодательства при выполнении хозяйственных операций является руководитель учреждения</w:t>
      </w:r>
      <w:r w:rsidR="00977F99">
        <w:rPr>
          <w:rFonts w:ascii="Times New Roman" w:eastAsia="Times New Roman" w:hAnsi="Times New Roman" w:cs="Times New Roman"/>
          <w:sz w:val="24"/>
          <w:szCs w:val="24"/>
          <w:lang w:eastAsia="ru-RU"/>
        </w:rPr>
        <w:t>.</w:t>
      </w:r>
    </w:p>
    <w:p w:rsidR="00977F99" w:rsidRDefault="00D41C01" w:rsidP="00FF3E1B">
      <w:pPr>
        <w:spacing w:before="100" w:beforeAutospacing="1" w:after="240" w:line="240" w:lineRule="auto"/>
        <w:ind w:firstLine="480"/>
        <w:jc w:val="both"/>
        <w:rPr>
          <w:rFonts w:ascii="Times New Roman" w:eastAsia="Times New Roman" w:hAnsi="Times New Roman" w:cs="Times New Roman"/>
          <w:sz w:val="24"/>
          <w:szCs w:val="24"/>
          <w:lang w:eastAsia="ru-RU"/>
        </w:rPr>
      </w:pPr>
      <w:r w:rsidRPr="00D41C01">
        <w:rPr>
          <w:rFonts w:ascii="Times New Roman" w:eastAsia="Times New Roman" w:hAnsi="Times New Roman" w:cs="Times New Roman"/>
          <w:sz w:val="24"/>
          <w:szCs w:val="24"/>
          <w:lang w:eastAsia="ru-RU"/>
        </w:rPr>
        <w:t>1.2. Бюджетный учет ведется структурным подразделением - бухгалтерией, возглавляемой главным бухгалтером. Сотрудники бухгалтерии руководствуются в своей деятельности Положением о бухгалтерии, должностными инструкциями</w:t>
      </w:r>
      <w:r w:rsidR="00977F99">
        <w:rPr>
          <w:rFonts w:ascii="Times New Roman" w:eastAsia="Times New Roman" w:hAnsi="Times New Roman" w:cs="Times New Roman"/>
          <w:sz w:val="24"/>
          <w:szCs w:val="24"/>
          <w:lang w:eastAsia="ru-RU"/>
        </w:rPr>
        <w:t>.</w:t>
      </w:r>
    </w:p>
    <w:p w:rsidR="00D41C01" w:rsidRPr="00D41C01" w:rsidRDefault="00D41C01" w:rsidP="00FF3E1B">
      <w:pPr>
        <w:spacing w:before="100" w:beforeAutospacing="1" w:after="240" w:line="240" w:lineRule="auto"/>
        <w:ind w:firstLine="480"/>
        <w:jc w:val="both"/>
        <w:rPr>
          <w:rFonts w:ascii="Times New Roman" w:eastAsia="Times New Roman" w:hAnsi="Times New Roman" w:cs="Times New Roman"/>
          <w:sz w:val="24"/>
          <w:szCs w:val="24"/>
          <w:lang w:eastAsia="ru-RU"/>
        </w:rPr>
      </w:pPr>
      <w:r w:rsidRPr="00D41C01">
        <w:rPr>
          <w:rFonts w:ascii="Times New Roman" w:eastAsia="Times New Roman" w:hAnsi="Times New Roman" w:cs="Times New Roman"/>
          <w:sz w:val="24"/>
          <w:szCs w:val="24"/>
          <w:lang w:eastAsia="ru-RU"/>
        </w:rPr>
        <w:t>1.</w:t>
      </w:r>
      <w:r w:rsidR="000D286E">
        <w:rPr>
          <w:rFonts w:ascii="Times New Roman" w:eastAsia="Times New Roman" w:hAnsi="Times New Roman" w:cs="Times New Roman"/>
          <w:sz w:val="24"/>
          <w:szCs w:val="24"/>
          <w:lang w:eastAsia="ru-RU"/>
        </w:rPr>
        <w:t>3</w:t>
      </w:r>
      <w:r w:rsidRPr="00D41C01">
        <w:rPr>
          <w:rFonts w:ascii="Times New Roman" w:eastAsia="Times New Roman" w:hAnsi="Times New Roman" w:cs="Times New Roman"/>
          <w:sz w:val="24"/>
          <w:szCs w:val="24"/>
          <w:lang w:eastAsia="ru-RU"/>
        </w:rPr>
        <w:t xml:space="preserve">. Главный бухгалтер подчиняется непосредственно руководителю учреждения и несет ответственность за формирование учетной политики, ведение бюджетного учета, своевременное представление полной и достоверной бюджетной, налоговой и статистической отчетности. </w:t>
      </w:r>
    </w:p>
    <w:p w:rsidR="00D41C01" w:rsidRPr="00D41C01" w:rsidRDefault="00D41C01" w:rsidP="00FF3E1B">
      <w:pPr>
        <w:spacing w:before="100" w:beforeAutospacing="1" w:after="240" w:line="240" w:lineRule="auto"/>
        <w:ind w:firstLine="480"/>
        <w:jc w:val="both"/>
        <w:rPr>
          <w:rFonts w:ascii="Times New Roman" w:eastAsia="Times New Roman" w:hAnsi="Times New Roman" w:cs="Times New Roman"/>
          <w:sz w:val="24"/>
          <w:szCs w:val="24"/>
          <w:lang w:eastAsia="ru-RU"/>
        </w:rPr>
      </w:pPr>
      <w:r w:rsidRPr="00D41C01">
        <w:rPr>
          <w:rFonts w:ascii="Times New Roman" w:eastAsia="Times New Roman" w:hAnsi="Times New Roman" w:cs="Times New Roman"/>
          <w:sz w:val="24"/>
          <w:szCs w:val="24"/>
          <w:lang w:eastAsia="ru-RU"/>
        </w:rPr>
        <w:t>Требования главного бухгалтера по документальному оформлению хозяйственных операций и представлению в бухгалтерские службы необходимых документов и сведений являются обязательными для всех сотрудников учреждения, включая сотрудников обособленных подразделений учреждения.</w:t>
      </w:r>
    </w:p>
    <w:p w:rsidR="00D41C01" w:rsidRPr="00D41C01" w:rsidRDefault="00D41C01" w:rsidP="00FF3E1B">
      <w:pPr>
        <w:spacing w:before="100" w:beforeAutospacing="1" w:after="240" w:line="240" w:lineRule="auto"/>
        <w:ind w:firstLine="480"/>
        <w:jc w:val="both"/>
        <w:rPr>
          <w:rFonts w:ascii="Times New Roman" w:eastAsia="Times New Roman" w:hAnsi="Times New Roman" w:cs="Times New Roman"/>
          <w:sz w:val="24"/>
          <w:szCs w:val="24"/>
          <w:lang w:eastAsia="ru-RU"/>
        </w:rPr>
      </w:pPr>
      <w:r w:rsidRPr="00D41C01">
        <w:rPr>
          <w:rFonts w:ascii="Times New Roman" w:eastAsia="Times New Roman" w:hAnsi="Times New Roman" w:cs="Times New Roman"/>
          <w:sz w:val="24"/>
          <w:szCs w:val="24"/>
          <w:lang w:eastAsia="ru-RU"/>
        </w:rPr>
        <w:t>1.</w:t>
      </w:r>
      <w:r w:rsidR="000D286E">
        <w:rPr>
          <w:rFonts w:ascii="Times New Roman" w:eastAsia="Times New Roman" w:hAnsi="Times New Roman" w:cs="Times New Roman"/>
          <w:sz w:val="24"/>
          <w:szCs w:val="24"/>
          <w:lang w:eastAsia="ru-RU"/>
        </w:rPr>
        <w:t>4</w:t>
      </w:r>
      <w:r w:rsidRPr="00D41C01">
        <w:rPr>
          <w:rFonts w:ascii="Times New Roman" w:eastAsia="Times New Roman" w:hAnsi="Times New Roman" w:cs="Times New Roman"/>
          <w:sz w:val="24"/>
          <w:szCs w:val="24"/>
          <w:lang w:eastAsia="ru-RU"/>
        </w:rPr>
        <w:t>. В учреждении отдельным приказом руководителя ежегодно утверждается состав постоянно действующих комиссий:</w:t>
      </w:r>
    </w:p>
    <w:p w:rsidR="00D41C01" w:rsidRPr="00D41C01" w:rsidRDefault="00D41C01" w:rsidP="00FF3E1B">
      <w:pPr>
        <w:spacing w:after="0" w:line="240" w:lineRule="auto"/>
        <w:ind w:firstLine="480"/>
        <w:jc w:val="both"/>
        <w:rPr>
          <w:rFonts w:ascii="Times New Roman" w:eastAsia="Times New Roman" w:hAnsi="Times New Roman" w:cs="Times New Roman"/>
          <w:sz w:val="24"/>
          <w:szCs w:val="24"/>
          <w:lang w:eastAsia="ru-RU"/>
        </w:rPr>
      </w:pPr>
      <w:r w:rsidRPr="00D41C01">
        <w:rPr>
          <w:rFonts w:ascii="Times New Roman" w:eastAsia="Times New Roman" w:hAnsi="Times New Roman" w:cs="Times New Roman"/>
          <w:sz w:val="24"/>
          <w:szCs w:val="24"/>
          <w:lang w:eastAsia="ru-RU"/>
        </w:rPr>
        <w:t>- комиссии по поступлению и выбытию активов;</w:t>
      </w:r>
    </w:p>
    <w:p w:rsidR="00D41C01" w:rsidRDefault="00FF3E1B" w:rsidP="00FF3E1B">
      <w:pPr>
        <w:spacing w:after="0" w:line="240" w:lineRule="auto"/>
        <w:ind w:firstLine="4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инвентаризационной комиссии.</w:t>
      </w:r>
    </w:p>
    <w:p w:rsidR="00FF3E1B" w:rsidRPr="00D41C01" w:rsidRDefault="00FF3E1B" w:rsidP="00FF3E1B">
      <w:pPr>
        <w:spacing w:after="0" w:line="240" w:lineRule="auto"/>
        <w:ind w:firstLine="480"/>
        <w:jc w:val="both"/>
        <w:rPr>
          <w:rFonts w:ascii="Times New Roman" w:eastAsia="Times New Roman" w:hAnsi="Times New Roman" w:cs="Times New Roman"/>
          <w:sz w:val="24"/>
          <w:szCs w:val="24"/>
          <w:lang w:eastAsia="ru-RU"/>
        </w:rPr>
      </w:pPr>
    </w:p>
    <w:p w:rsidR="00D41C01" w:rsidRDefault="000D286E" w:rsidP="00FF3E1B">
      <w:pPr>
        <w:spacing w:after="0" w:line="240" w:lineRule="auto"/>
        <w:ind w:firstLine="4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D41C01" w:rsidRPr="00D41C01">
        <w:rPr>
          <w:rFonts w:ascii="Times New Roman" w:eastAsia="Times New Roman" w:hAnsi="Times New Roman" w:cs="Times New Roman"/>
          <w:sz w:val="24"/>
          <w:szCs w:val="24"/>
          <w:lang w:eastAsia="ru-RU"/>
        </w:rPr>
        <w:t xml:space="preserve"> Деятельность постоянно действующей комиссии по поступлению и выбытию нефинансовых активов осуществляется в соответств</w:t>
      </w:r>
      <w:r w:rsidR="00977F99">
        <w:rPr>
          <w:rFonts w:ascii="Times New Roman" w:eastAsia="Times New Roman" w:hAnsi="Times New Roman" w:cs="Times New Roman"/>
          <w:sz w:val="24"/>
          <w:szCs w:val="24"/>
          <w:lang w:eastAsia="ru-RU"/>
        </w:rPr>
        <w:t>ии с Положением (Приложение № 4</w:t>
      </w:r>
      <w:r w:rsidR="00D41C01" w:rsidRPr="00D41C01">
        <w:rPr>
          <w:rFonts w:ascii="Times New Roman" w:eastAsia="Times New Roman" w:hAnsi="Times New Roman" w:cs="Times New Roman"/>
          <w:sz w:val="24"/>
          <w:szCs w:val="24"/>
          <w:lang w:eastAsia="ru-RU"/>
        </w:rPr>
        <w:t>).</w:t>
      </w:r>
    </w:p>
    <w:p w:rsidR="00AF7D34" w:rsidRDefault="00AF7D34" w:rsidP="00FF3E1B">
      <w:pPr>
        <w:spacing w:after="0" w:line="240" w:lineRule="auto"/>
        <w:ind w:firstLine="480"/>
        <w:jc w:val="both"/>
        <w:rPr>
          <w:rFonts w:ascii="Times New Roman" w:eastAsia="Times New Roman" w:hAnsi="Times New Roman" w:cs="Times New Roman"/>
          <w:sz w:val="24"/>
          <w:szCs w:val="24"/>
          <w:lang w:eastAsia="ru-RU"/>
        </w:rPr>
      </w:pPr>
    </w:p>
    <w:p w:rsidR="00AF7D34" w:rsidRDefault="00AF7D34" w:rsidP="00AF7D34">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1.6. </w:t>
      </w:r>
      <w:r w:rsidRPr="00F03CEA">
        <w:rPr>
          <w:rFonts w:ascii="Times New Roman" w:hAnsi="Times New Roman" w:cs="Times New Roman"/>
          <w:sz w:val="24"/>
          <w:szCs w:val="24"/>
        </w:rPr>
        <w:t xml:space="preserve">Деятельность </w:t>
      </w:r>
      <w:r w:rsidR="00E90440">
        <w:rPr>
          <w:rFonts w:ascii="Times New Roman" w:hAnsi="Times New Roman" w:cs="Times New Roman"/>
          <w:sz w:val="24"/>
          <w:szCs w:val="24"/>
        </w:rPr>
        <w:t>инвентаризационной</w:t>
      </w:r>
      <w:r w:rsidRPr="00F03CEA">
        <w:rPr>
          <w:rFonts w:ascii="Times New Roman" w:hAnsi="Times New Roman" w:cs="Times New Roman"/>
          <w:sz w:val="24"/>
          <w:szCs w:val="24"/>
        </w:rPr>
        <w:t xml:space="preserve"> комиссии осуществляется в соответствии с Положением по инвентаризации имущества и обязательств учреждения, приведенным в </w:t>
      </w:r>
      <w:hyperlink w:anchor="P5487" w:history="1">
        <w:r w:rsidRPr="00AF7D34">
          <w:rPr>
            <w:rFonts w:ascii="Times New Roman" w:hAnsi="Times New Roman" w:cs="Times New Roman"/>
            <w:sz w:val="24"/>
            <w:szCs w:val="24"/>
          </w:rPr>
          <w:t>Приложени</w:t>
        </w:r>
        <w:r w:rsidR="00E90440">
          <w:rPr>
            <w:rFonts w:ascii="Times New Roman" w:hAnsi="Times New Roman" w:cs="Times New Roman"/>
            <w:sz w:val="24"/>
            <w:szCs w:val="24"/>
          </w:rPr>
          <w:t>и</w:t>
        </w:r>
        <w:r w:rsidRPr="00AF7D34">
          <w:rPr>
            <w:rFonts w:ascii="Times New Roman" w:hAnsi="Times New Roman" w:cs="Times New Roman"/>
            <w:sz w:val="24"/>
            <w:szCs w:val="24"/>
          </w:rPr>
          <w:t xml:space="preserve"> № </w:t>
        </w:r>
        <w:r w:rsidR="00E90440">
          <w:rPr>
            <w:rFonts w:ascii="Times New Roman" w:hAnsi="Times New Roman" w:cs="Times New Roman"/>
            <w:sz w:val="24"/>
            <w:szCs w:val="24"/>
          </w:rPr>
          <w:t>5</w:t>
        </w:r>
      </w:hyperlink>
      <w:r>
        <w:rPr>
          <w:rFonts w:ascii="Times New Roman" w:hAnsi="Times New Roman" w:cs="Times New Roman"/>
          <w:sz w:val="24"/>
          <w:szCs w:val="24"/>
        </w:rPr>
        <w:t xml:space="preserve"> </w:t>
      </w:r>
      <w:r w:rsidRPr="00F03CEA">
        <w:rPr>
          <w:rFonts w:ascii="Times New Roman" w:hAnsi="Times New Roman" w:cs="Times New Roman"/>
          <w:sz w:val="24"/>
          <w:szCs w:val="24"/>
        </w:rPr>
        <w:t>к настоящей Учетной политике.</w:t>
      </w:r>
    </w:p>
    <w:p w:rsidR="00E93D7E" w:rsidRDefault="00E93D7E" w:rsidP="00AF7D34">
      <w:pPr>
        <w:pStyle w:val="ConsPlusNormal"/>
        <w:jc w:val="both"/>
        <w:rPr>
          <w:rFonts w:ascii="Times New Roman" w:hAnsi="Times New Roman" w:cs="Times New Roman"/>
          <w:sz w:val="24"/>
          <w:szCs w:val="24"/>
        </w:rPr>
      </w:pPr>
    </w:p>
    <w:p w:rsidR="00E93D7E" w:rsidRPr="005E2288" w:rsidRDefault="00E93D7E" w:rsidP="00E93D7E">
      <w:pPr>
        <w:autoSpaceDE w:val="0"/>
        <w:autoSpaceDN w:val="0"/>
        <w:adjustRightInd w:val="0"/>
        <w:spacing w:after="0" w:line="240" w:lineRule="auto"/>
        <w:ind w:firstLine="540"/>
        <w:jc w:val="both"/>
        <w:rPr>
          <w:rFonts w:ascii="Times New Roman" w:hAnsi="Times New Roman" w:cs="Times New Roman"/>
          <w:sz w:val="24"/>
          <w:szCs w:val="24"/>
        </w:rPr>
      </w:pPr>
      <w:r w:rsidRPr="005E2288">
        <w:rPr>
          <w:rFonts w:ascii="Times New Roman" w:hAnsi="Times New Roman" w:cs="Times New Roman"/>
          <w:sz w:val="24"/>
          <w:szCs w:val="24"/>
        </w:rPr>
        <w:t>1.</w:t>
      </w:r>
      <w:r>
        <w:rPr>
          <w:rFonts w:ascii="Times New Roman" w:hAnsi="Times New Roman" w:cs="Times New Roman"/>
          <w:sz w:val="24"/>
          <w:szCs w:val="24"/>
        </w:rPr>
        <w:t>7</w:t>
      </w:r>
      <w:r w:rsidRPr="005E2288">
        <w:rPr>
          <w:rFonts w:ascii="Times New Roman" w:hAnsi="Times New Roman" w:cs="Times New Roman"/>
          <w:sz w:val="24"/>
          <w:szCs w:val="24"/>
        </w:rPr>
        <w:t>. Бухгалтерский учет осуществляется в соответствии с Планом финансово-хозяйственной деятельности  раздельно по видам финансового обеспечения:</w:t>
      </w:r>
    </w:p>
    <w:p w:rsidR="00E93D7E" w:rsidRPr="005E2288" w:rsidRDefault="00E93D7E" w:rsidP="00E93D7E">
      <w:pPr>
        <w:autoSpaceDE w:val="0"/>
        <w:autoSpaceDN w:val="0"/>
        <w:adjustRightInd w:val="0"/>
        <w:spacing w:after="0" w:line="240" w:lineRule="auto"/>
        <w:ind w:firstLine="540"/>
        <w:jc w:val="both"/>
        <w:rPr>
          <w:rFonts w:ascii="Times New Roman" w:hAnsi="Times New Roman" w:cs="Times New Roman"/>
          <w:sz w:val="24"/>
          <w:szCs w:val="24"/>
        </w:rPr>
      </w:pPr>
      <w:r w:rsidRPr="005E2288">
        <w:rPr>
          <w:rFonts w:ascii="Times New Roman" w:hAnsi="Times New Roman" w:cs="Times New Roman"/>
          <w:sz w:val="24"/>
          <w:szCs w:val="24"/>
        </w:rPr>
        <w:t xml:space="preserve"> - по средствам от ведения приносящей доход деятельности (код вида финансового обеспечения "2");</w:t>
      </w:r>
    </w:p>
    <w:p w:rsidR="00E93D7E" w:rsidRPr="005E2288" w:rsidRDefault="00E93D7E" w:rsidP="00E93D7E">
      <w:pPr>
        <w:autoSpaceDE w:val="0"/>
        <w:autoSpaceDN w:val="0"/>
        <w:adjustRightInd w:val="0"/>
        <w:spacing w:after="0" w:line="240" w:lineRule="auto"/>
        <w:ind w:firstLine="540"/>
        <w:jc w:val="both"/>
        <w:rPr>
          <w:rFonts w:ascii="Times New Roman" w:hAnsi="Times New Roman" w:cs="Times New Roman"/>
          <w:sz w:val="24"/>
          <w:szCs w:val="24"/>
        </w:rPr>
      </w:pPr>
      <w:r w:rsidRPr="005E2288">
        <w:rPr>
          <w:rFonts w:ascii="Times New Roman" w:hAnsi="Times New Roman" w:cs="Times New Roman"/>
          <w:sz w:val="24"/>
          <w:szCs w:val="24"/>
        </w:rPr>
        <w:t>- по средствам во временном распоряжении (код вида финансового обеспечения "3");</w:t>
      </w:r>
    </w:p>
    <w:p w:rsidR="00E93D7E" w:rsidRPr="005E2288" w:rsidRDefault="00E93D7E" w:rsidP="00E93D7E">
      <w:pPr>
        <w:autoSpaceDE w:val="0"/>
        <w:autoSpaceDN w:val="0"/>
        <w:adjustRightInd w:val="0"/>
        <w:spacing w:after="0" w:line="240" w:lineRule="auto"/>
        <w:ind w:firstLine="540"/>
        <w:jc w:val="both"/>
        <w:rPr>
          <w:rFonts w:ascii="Times New Roman" w:hAnsi="Times New Roman" w:cs="Times New Roman"/>
          <w:sz w:val="24"/>
          <w:szCs w:val="24"/>
        </w:rPr>
      </w:pPr>
      <w:r w:rsidRPr="005E2288">
        <w:rPr>
          <w:rFonts w:ascii="Times New Roman" w:hAnsi="Times New Roman" w:cs="Times New Roman"/>
          <w:sz w:val="24"/>
          <w:szCs w:val="24"/>
        </w:rPr>
        <w:t>- по субсидиям на выполнение государственного задания (код вида финансового обеспечения "4");</w:t>
      </w:r>
    </w:p>
    <w:p w:rsidR="00E93D7E" w:rsidRDefault="00E93D7E" w:rsidP="00E93D7E">
      <w:pPr>
        <w:autoSpaceDE w:val="0"/>
        <w:autoSpaceDN w:val="0"/>
        <w:adjustRightInd w:val="0"/>
        <w:spacing w:after="0" w:line="240" w:lineRule="auto"/>
        <w:ind w:firstLine="540"/>
        <w:jc w:val="both"/>
        <w:rPr>
          <w:rFonts w:ascii="Times New Roman" w:hAnsi="Times New Roman" w:cs="Times New Roman"/>
          <w:sz w:val="24"/>
          <w:szCs w:val="24"/>
        </w:rPr>
      </w:pPr>
      <w:r w:rsidRPr="005E2288">
        <w:rPr>
          <w:rFonts w:ascii="Times New Roman" w:hAnsi="Times New Roman" w:cs="Times New Roman"/>
          <w:sz w:val="24"/>
          <w:szCs w:val="24"/>
        </w:rPr>
        <w:t>- по субсидиям на иные цели (код вида финансового обеспечения "5").</w:t>
      </w:r>
    </w:p>
    <w:p w:rsidR="00E93D7E" w:rsidRDefault="00E93D7E" w:rsidP="00E93D7E">
      <w:pPr>
        <w:autoSpaceDE w:val="0"/>
        <w:autoSpaceDN w:val="0"/>
        <w:adjustRightInd w:val="0"/>
        <w:spacing w:after="0" w:line="240" w:lineRule="auto"/>
        <w:ind w:firstLine="540"/>
        <w:jc w:val="both"/>
        <w:rPr>
          <w:rFonts w:ascii="Times New Roman" w:hAnsi="Times New Roman" w:cs="Times New Roman"/>
          <w:sz w:val="24"/>
          <w:szCs w:val="24"/>
        </w:rPr>
      </w:pPr>
    </w:p>
    <w:p w:rsidR="00E93D7E" w:rsidRPr="005E2288" w:rsidRDefault="00E93D7E" w:rsidP="00E93D7E">
      <w:pPr>
        <w:autoSpaceDE w:val="0"/>
        <w:autoSpaceDN w:val="0"/>
        <w:adjustRightInd w:val="0"/>
        <w:spacing w:after="0" w:line="240" w:lineRule="auto"/>
        <w:ind w:firstLine="540"/>
        <w:jc w:val="both"/>
        <w:rPr>
          <w:rFonts w:ascii="Times New Roman" w:hAnsi="Times New Roman" w:cs="Times New Roman"/>
          <w:sz w:val="24"/>
          <w:szCs w:val="24"/>
        </w:rPr>
      </w:pPr>
    </w:p>
    <w:p w:rsidR="00E93D7E" w:rsidRPr="005E2288" w:rsidRDefault="00E93D7E" w:rsidP="00E93D7E">
      <w:pPr>
        <w:autoSpaceDE w:val="0"/>
        <w:autoSpaceDN w:val="0"/>
        <w:adjustRightInd w:val="0"/>
        <w:spacing w:after="0" w:line="240" w:lineRule="auto"/>
        <w:ind w:firstLine="540"/>
        <w:jc w:val="both"/>
        <w:rPr>
          <w:rFonts w:ascii="Times New Roman" w:hAnsi="Times New Roman" w:cs="Times New Roman"/>
          <w:sz w:val="24"/>
          <w:szCs w:val="24"/>
        </w:rPr>
      </w:pPr>
    </w:p>
    <w:p w:rsidR="00E93D7E" w:rsidRDefault="00E93D7E" w:rsidP="00E93D7E">
      <w:pPr>
        <w:spacing w:after="0" w:line="360" w:lineRule="auto"/>
        <w:jc w:val="both"/>
        <w:rPr>
          <w:rFonts w:ascii="Times New Roman" w:hAnsi="Times New Roman" w:cs="Times New Roman"/>
          <w:b/>
          <w:color w:val="000000"/>
          <w:sz w:val="24"/>
          <w:szCs w:val="24"/>
        </w:rPr>
      </w:pPr>
    </w:p>
    <w:p w:rsidR="00E93D7E" w:rsidRDefault="00E93D7E" w:rsidP="00AF7D34">
      <w:pPr>
        <w:pStyle w:val="ConsPlusNormal"/>
        <w:jc w:val="both"/>
        <w:rPr>
          <w:rFonts w:ascii="Times New Roman" w:hAnsi="Times New Roman" w:cs="Times New Roman"/>
          <w:sz w:val="24"/>
          <w:szCs w:val="24"/>
        </w:rPr>
      </w:pPr>
    </w:p>
    <w:p w:rsidR="00AF7D34" w:rsidRPr="00D41C01" w:rsidRDefault="00AF7D34" w:rsidP="00FF3E1B">
      <w:pPr>
        <w:spacing w:after="0" w:line="240" w:lineRule="auto"/>
        <w:ind w:firstLine="480"/>
        <w:jc w:val="both"/>
        <w:rPr>
          <w:rFonts w:ascii="Times New Roman" w:eastAsia="Times New Roman" w:hAnsi="Times New Roman" w:cs="Times New Roman"/>
          <w:sz w:val="24"/>
          <w:szCs w:val="24"/>
          <w:lang w:eastAsia="ru-RU"/>
        </w:rPr>
      </w:pPr>
    </w:p>
    <w:p w:rsidR="00D41C01" w:rsidRPr="00D41C01" w:rsidRDefault="00D41C01" w:rsidP="00FF3E1B">
      <w:pPr>
        <w:spacing w:before="100" w:beforeAutospacing="1" w:after="240" w:line="240" w:lineRule="auto"/>
        <w:ind w:firstLine="480"/>
        <w:jc w:val="both"/>
        <w:rPr>
          <w:rFonts w:ascii="Times New Roman" w:eastAsia="Times New Roman" w:hAnsi="Times New Roman" w:cs="Times New Roman"/>
          <w:sz w:val="24"/>
          <w:szCs w:val="24"/>
          <w:lang w:eastAsia="ru-RU"/>
        </w:rPr>
      </w:pPr>
      <w:r w:rsidRPr="00D41C01">
        <w:rPr>
          <w:rFonts w:ascii="Times New Roman" w:eastAsia="Times New Roman" w:hAnsi="Times New Roman" w:cs="Times New Roman"/>
          <w:b/>
          <w:bCs/>
          <w:sz w:val="24"/>
          <w:szCs w:val="24"/>
          <w:lang w:eastAsia="ru-RU"/>
        </w:rPr>
        <w:t>2. Рабочий План счетов</w:t>
      </w:r>
    </w:p>
    <w:p w:rsidR="00D41C01" w:rsidRPr="00D41C01" w:rsidRDefault="00D41C01" w:rsidP="00FF3E1B">
      <w:pPr>
        <w:spacing w:before="100" w:beforeAutospacing="1" w:after="240" w:line="240" w:lineRule="auto"/>
        <w:ind w:firstLine="480"/>
        <w:jc w:val="both"/>
        <w:rPr>
          <w:rFonts w:ascii="Times New Roman" w:eastAsia="Times New Roman" w:hAnsi="Times New Roman" w:cs="Times New Roman"/>
          <w:sz w:val="24"/>
          <w:szCs w:val="24"/>
          <w:lang w:eastAsia="ru-RU"/>
        </w:rPr>
      </w:pPr>
      <w:r w:rsidRPr="00D41C01">
        <w:rPr>
          <w:rFonts w:ascii="Times New Roman" w:eastAsia="Times New Roman" w:hAnsi="Times New Roman" w:cs="Times New Roman"/>
          <w:sz w:val="24"/>
          <w:szCs w:val="24"/>
          <w:lang w:eastAsia="ru-RU"/>
        </w:rPr>
        <w:t>2.1. Бюджетный учет ведется раздельно в разрезе разделов, подразделов, целевых статей, видов расходов, кодов операций сектора государственного управления бюджетного финансирования.</w:t>
      </w:r>
    </w:p>
    <w:p w:rsidR="00977F99" w:rsidRDefault="00D41C01" w:rsidP="00FF3E1B">
      <w:pPr>
        <w:spacing w:before="100" w:beforeAutospacing="1" w:after="240" w:line="240" w:lineRule="auto"/>
        <w:ind w:firstLine="480"/>
        <w:jc w:val="both"/>
        <w:rPr>
          <w:rFonts w:ascii="Times New Roman" w:eastAsia="Times New Roman" w:hAnsi="Times New Roman" w:cs="Times New Roman"/>
          <w:sz w:val="24"/>
          <w:szCs w:val="24"/>
          <w:lang w:eastAsia="ru-RU"/>
        </w:rPr>
      </w:pPr>
      <w:r w:rsidRPr="00D41C01">
        <w:rPr>
          <w:rFonts w:ascii="Times New Roman" w:eastAsia="Times New Roman" w:hAnsi="Times New Roman" w:cs="Times New Roman"/>
          <w:sz w:val="24"/>
          <w:szCs w:val="24"/>
          <w:lang w:eastAsia="ru-RU"/>
        </w:rPr>
        <w:t xml:space="preserve">2.2. Бюджетный учет ведется с </w:t>
      </w:r>
      <w:r w:rsidRPr="00AF1855">
        <w:rPr>
          <w:rFonts w:ascii="Times New Roman" w:eastAsia="Times New Roman" w:hAnsi="Times New Roman" w:cs="Times New Roman"/>
          <w:sz w:val="24"/>
          <w:szCs w:val="24"/>
          <w:lang w:eastAsia="ru-RU"/>
        </w:rPr>
        <w:t xml:space="preserve">использованием рабочего Плана </w:t>
      </w:r>
      <w:r w:rsidR="00977F99" w:rsidRPr="00AF1855">
        <w:rPr>
          <w:rFonts w:ascii="Times New Roman" w:eastAsia="Times New Roman" w:hAnsi="Times New Roman" w:cs="Times New Roman"/>
          <w:sz w:val="24"/>
          <w:szCs w:val="24"/>
          <w:lang w:eastAsia="ru-RU"/>
        </w:rPr>
        <w:t>счетов (приложение № 3</w:t>
      </w:r>
      <w:r w:rsidRPr="00AF1855">
        <w:rPr>
          <w:rFonts w:ascii="Times New Roman" w:eastAsia="Times New Roman" w:hAnsi="Times New Roman" w:cs="Times New Roman"/>
          <w:sz w:val="24"/>
          <w:szCs w:val="24"/>
          <w:lang w:eastAsia="ru-RU"/>
        </w:rPr>
        <w:t xml:space="preserve">), разработанного в соответствии с </w:t>
      </w:r>
      <w:hyperlink r:id="rId20" w:history="1">
        <w:r w:rsidRPr="00AF1855">
          <w:rPr>
            <w:rFonts w:ascii="Times New Roman" w:eastAsia="Times New Roman" w:hAnsi="Times New Roman" w:cs="Times New Roman"/>
            <w:sz w:val="24"/>
            <w:szCs w:val="24"/>
            <w:u w:val="single"/>
            <w:lang w:eastAsia="ru-RU"/>
          </w:rPr>
          <w:t>Инструкцией 157н</w:t>
        </w:r>
      </w:hyperlink>
      <w:r w:rsidRPr="00AF1855">
        <w:rPr>
          <w:rFonts w:ascii="Times New Roman" w:eastAsia="Times New Roman" w:hAnsi="Times New Roman" w:cs="Times New Roman"/>
          <w:sz w:val="24"/>
          <w:szCs w:val="24"/>
          <w:lang w:eastAsia="ru-RU"/>
        </w:rPr>
        <w:t xml:space="preserve">, </w:t>
      </w:r>
      <w:hyperlink r:id="rId21" w:history="1">
        <w:r w:rsidRPr="00AF1855">
          <w:rPr>
            <w:rFonts w:ascii="Times New Roman" w:eastAsia="Times New Roman" w:hAnsi="Times New Roman" w:cs="Times New Roman"/>
            <w:sz w:val="24"/>
            <w:szCs w:val="24"/>
            <w:u w:val="single"/>
            <w:lang w:eastAsia="ru-RU"/>
          </w:rPr>
          <w:t>Инструкцией 174н</w:t>
        </w:r>
      </w:hyperlink>
      <w:r w:rsidR="00977F99" w:rsidRPr="00AF1855">
        <w:rPr>
          <w:rFonts w:ascii="Times New Roman" w:eastAsia="Times New Roman" w:hAnsi="Times New Roman" w:cs="Times New Roman"/>
          <w:sz w:val="24"/>
          <w:szCs w:val="24"/>
          <w:lang w:eastAsia="ru-RU"/>
        </w:rPr>
        <w:t>.</w:t>
      </w:r>
    </w:p>
    <w:p w:rsidR="00D41C01" w:rsidRPr="00D41C01" w:rsidRDefault="00D41C01" w:rsidP="00FF3E1B">
      <w:pPr>
        <w:spacing w:before="100" w:beforeAutospacing="1" w:after="240" w:line="240" w:lineRule="auto"/>
        <w:ind w:firstLine="480"/>
        <w:jc w:val="both"/>
        <w:rPr>
          <w:rFonts w:ascii="Times New Roman" w:eastAsia="Times New Roman" w:hAnsi="Times New Roman" w:cs="Times New Roman"/>
          <w:sz w:val="24"/>
          <w:szCs w:val="24"/>
          <w:lang w:eastAsia="ru-RU"/>
        </w:rPr>
      </w:pPr>
      <w:r w:rsidRPr="00D41C01">
        <w:rPr>
          <w:rFonts w:ascii="Times New Roman" w:eastAsia="Times New Roman" w:hAnsi="Times New Roman" w:cs="Times New Roman"/>
          <w:sz w:val="24"/>
          <w:szCs w:val="24"/>
          <w:lang w:eastAsia="ru-RU"/>
        </w:rPr>
        <w:t>2.3. При отражении в бухгалтерском учете хозяйственных операций 1-18 разряды номера счета Рабочего плана счетов формируются следующим образом:</w:t>
      </w:r>
    </w:p>
    <w:p w:rsidR="00D41C01" w:rsidRPr="00D41C01" w:rsidRDefault="00D41C01" w:rsidP="00FF3E1B">
      <w:pPr>
        <w:spacing w:before="100" w:beforeAutospacing="1" w:after="240" w:line="240" w:lineRule="auto"/>
        <w:ind w:firstLine="480"/>
        <w:jc w:val="both"/>
        <w:rPr>
          <w:rFonts w:ascii="Times New Roman" w:eastAsia="Times New Roman" w:hAnsi="Times New Roman" w:cs="Times New Roman"/>
          <w:sz w:val="24"/>
          <w:szCs w:val="24"/>
          <w:lang w:eastAsia="ru-RU"/>
        </w:rPr>
      </w:pPr>
      <w:r w:rsidRPr="00D41C01">
        <w:rPr>
          <w:rFonts w:ascii="Times New Roman" w:eastAsia="Times New Roman" w:hAnsi="Times New Roman" w:cs="Times New Roman"/>
          <w:sz w:val="24"/>
          <w:szCs w:val="24"/>
          <w:lang w:eastAsia="ru-RU"/>
        </w:rPr>
        <w:t>1 - 4: Аналитический код вида услуги;</w:t>
      </w:r>
    </w:p>
    <w:p w:rsidR="00D41C01" w:rsidRPr="00D41C01" w:rsidRDefault="00D41C01" w:rsidP="00FF3E1B">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D41C01">
        <w:rPr>
          <w:rFonts w:ascii="Times New Roman" w:eastAsia="Times New Roman" w:hAnsi="Times New Roman" w:cs="Times New Roman"/>
          <w:sz w:val="24"/>
          <w:szCs w:val="24"/>
          <w:lang w:eastAsia="ru-RU"/>
        </w:rPr>
        <w:t>5 - 14: 0000000000</w:t>
      </w:r>
      <w:r w:rsidR="00FF3E1B">
        <w:rPr>
          <w:rFonts w:ascii="Times New Roman" w:eastAsia="Times New Roman" w:hAnsi="Times New Roman" w:cs="Times New Roman"/>
          <w:sz w:val="24"/>
          <w:szCs w:val="24"/>
          <w:lang w:eastAsia="ru-RU"/>
        </w:rPr>
        <w:t>;</w:t>
      </w:r>
    </w:p>
    <w:p w:rsidR="00D41C01" w:rsidRPr="00D41C01" w:rsidRDefault="00D41C01" w:rsidP="00FF3E1B">
      <w:pPr>
        <w:spacing w:before="100" w:beforeAutospacing="1" w:after="240" w:line="240" w:lineRule="auto"/>
        <w:ind w:firstLine="480"/>
        <w:jc w:val="both"/>
        <w:rPr>
          <w:rFonts w:ascii="Times New Roman" w:eastAsia="Times New Roman" w:hAnsi="Times New Roman" w:cs="Times New Roman"/>
          <w:sz w:val="24"/>
          <w:szCs w:val="24"/>
          <w:lang w:eastAsia="ru-RU"/>
        </w:rPr>
      </w:pPr>
      <w:r w:rsidRPr="00D41C01">
        <w:rPr>
          <w:rFonts w:ascii="Times New Roman" w:eastAsia="Times New Roman" w:hAnsi="Times New Roman" w:cs="Times New Roman"/>
          <w:sz w:val="24"/>
          <w:szCs w:val="24"/>
          <w:lang w:eastAsia="ru-RU"/>
        </w:rPr>
        <w:t>15 - 17: Код вида поступлений или выбытий;</w:t>
      </w:r>
    </w:p>
    <w:p w:rsidR="00D41C01" w:rsidRPr="00D41C01" w:rsidRDefault="00D41C01" w:rsidP="00FF3E1B">
      <w:pPr>
        <w:spacing w:before="100" w:beforeAutospacing="1" w:after="240" w:line="240" w:lineRule="auto"/>
        <w:ind w:firstLine="480"/>
        <w:jc w:val="both"/>
        <w:rPr>
          <w:rFonts w:ascii="Times New Roman" w:eastAsia="Times New Roman" w:hAnsi="Times New Roman" w:cs="Times New Roman"/>
          <w:sz w:val="24"/>
          <w:szCs w:val="24"/>
          <w:lang w:eastAsia="ru-RU"/>
        </w:rPr>
      </w:pPr>
      <w:r w:rsidRPr="00D41C01">
        <w:rPr>
          <w:rFonts w:ascii="Times New Roman" w:eastAsia="Times New Roman" w:hAnsi="Times New Roman" w:cs="Times New Roman"/>
          <w:sz w:val="24"/>
          <w:szCs w:val="24"/>
          <w:lang w:eastAsia="ru-RU"/>
        </w:rPr>
        <w:t>18: Код вида финансового обеспечения.</w:t>
      </w:r>
    </w:p>
    <w:p w:rsidR="00D41C01" w:rsidRPr="00D41C01" w:rsidRDefault="00D41C01" w:rsidP="00FF3E1B">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D41C01">
        <w:rPr>
          <w:rFonts w:ascii="Times New Roman" w:eastAsia="Times New Roman" w:hAnsi="Times New Roman" w:cs="Times New Roman"/>
          <w:sz w:val="24"/>
          <w:szCs w:val="24"/>
          <w:lang w:eastAsia="ru-RU"/>
        </w:rPr>
        <w:t xml:space="preserve">2.4. Учреждение применяет </w:t>
      </w:r>
      <w:proofErr w:type="spellStart"/>
      <w:r w:rsidRPr="00D41C01">
        <w:rPr>
          <w:rFonts w:ascii="Times New Roman" w:eastAsia="Times New Roman" w:hAnsi="Times New Roman" w:cs="Times New Roman"/>
          <w:sz w:val="24"/>
          <w:szCs w:val="24"/>
          <w:lang w:eastAsia="ru-RU"/>
        </w:rPr>
        <w:t>забалансовые</w:t>
      </w:r>
      <w:proofErr w:type="spellEnd"/>
      <w:r w:rsidRPr="00D41C01">
        <w:rPr>
          <w:rFonts w:ascii="Times New Roman" w:eastAsia="Times New Roman" w:hAnsi="Times New Roman" w:cs="Times New Roman"/>
          <w:sz w:val="24"/>
          <w:szCs w:val="24"/>
          <w:lang w:eastAsia="ru-RU"/>
        </w:rPr>
        <w:t xml:space="preserve"> счета, утвержденные </w:t>
      </w:r>
      <w:r w:rsidRPr="00AF1855">
        <w:rPr>
          <w:rFonts w:ascii="Times New Roman" w:eastAsia="Times New Roman" w:hAnsi="Times New Roman" w:cs="Times New Roman"/>
          <w:sz w:val="24"/>
          <w:szCs w:val="24"/>
          <w:lang w:eastAsia="ru-RU"/>
        </w:rPr>
        <w:t xml:space="preserve">в </w:t>
      </w:r>
      <w:hyperlink r:id="rId22" w:history="1">
        <w:r w:rsidRPr="00AF1855">
          <w:rPr>
            <w:rFonts w:ascii="Times New Roman" w:eastAsia="Times New Roman" w:hAnsi="Times New Roman" w:cs="Times New Roman"/>
            <w:sz w:val="24"/>
            <w:szCs w:val="24"/>
            <w:u w:val="single"/>
            <w:lang w:eastAsia="ru-RU"/>
          </w:rPr>
          <w:t>Инструкции 157н</w:t>
        </w:r>
      </w:hyperlink>
      <w:r w:rsidRPr="00AF1855">
        <w:rPr>
          <w:rFonts w:ascii="Times New Roman" w:eastAsia="Times New Roman" w:hAnsi="Times New Roman" w:cs="Times New Roman"/>
          <w:sz w:val="24"/>
          <w:szCs w:val="24"/>
          <w:lang w:eastAsia="ru-RU"/>
        </w:rPr>
        <w:t>.</w:t>
      </w:r>
      <w:r w:rsidRPr="00D41C01">
        <w:rPr>
          <w:rFonts w:ascii="Times New Roman" w:eastAsia="Times New Roman" w:hAnsi="Times New Roman" w:cs="Times New Roman"/>
          <w:sz w:val="24"/>
          <w:szCs w:val="24"/>
          <w:lang w:eastAsia="ru-RU"/>
        </w:rPr>
        <w:t xml:space="preserve"> Перечень используемых </w:t>
      </w:r>
      <w:proofErr w:type="spellStart"/>
      <w:r w:rsidRPr="00D41C01">
        <w:rPr>
          <w:rFonts w:ascii="Times New Roman" w:eastAsia="Times New Roman" w:hAnsi="Times New Roman" w:cs="Times New Roman"/>
          <w:sz w:val="24"/>
          <w:szCs w:val="24"/>
          <w:lang w:eastAsia="ru-RU"/>
        </w:rPr>
        <w:t>забалансовых</w:t>
      </w:r>
      <w:proofErr w:type="spellEnd"/>
      <w:r w:rsidRPr="00D41C01">
        <w:rPr>
          <w:rFonts w:ascii="Times New Roman" w:eastAsia="Times New Roman" w:hAnsi="Times New Roman" w:cs="Times New Roman"/>
          <w:sz w:val="24"/>
          <w:szCs w:val="24"/>
          <w:lang w:eastAsia="ru-RU"/>
        </w:rPr>
        <w:t xml:space="preserve"> счетов приведен в приложении </w:t>
      </w:r>
      <w:bookmarkStart w:id="2" w:name="P0010"/>
      <w:bookmarkEnd w:id="2"/>
      <w:r w:rsidR="00977F99">
        <w:rPr>
          <w:rFonts w:ascii="Times New Roman" w:eastAsia="Times New Roman" w:hAnsi="Times New Roman" w:cs="Times New Roman"/>
          <w:sz w:val="24"/>
          <w:szCs w:val="24"/>
          <w:lang w:eastAsia="ru-RU"/>
        </w:rPr>
        <w:t>№ 3.</w:t>
      </w:r>
    </w:p>
    <w:p w:rsidR="00D41C01" w:rsidRPr="00D41C01" w:rsidRDefault="00D41C01" w:rsidP="00D41C01">
      <w:pPr>
        <w:spacing w:before="100" w:beforeAutospacing="1" w:after="240" w:line="240" w:lineRule="auto"/>
        <w:ind w:firstLine="480"/>
        <w:rPr>
          <w:rFonts w:ascii="Times New Roman" w:eastAsia="Times New Roman" w:hAnsi="Times New Roman" w:cs="Times New Roman"/>
          <w:sz w:val="24"/>
          <w:szCs w:val="24"/>
          <w:lang w:eastAsia="ru-RU"/>
        </w:rPr>
      </w:pPr>
      <w:r w:rsidRPr="00D41C01">
        <w:rPr>
          <w:rFonts w:ascii="Times New Roman" w:eastAsia="Times New Roman" w:hAnsi="Times New Roman" w:cs="Times New Roman"/>
          <w:b/>
          <w:bCs/>
          <w:sz w:val="24"/>
          <w:szCs w:val="24"/>
          <w:lang w:eastAsia="ru-RU"/>
        </w:rPr>
        <w:t>3. Учет отдельных видов имущества и обязательств</w:t>
      </w:r>
      <w:r w:rsidRPr="00D41C01">
        <w:rPr>
          <w:rFonts w:ascii="Times New Roman" w:eastAsia="Times New Roman" w:hAnsi="Times New Roman" w:cs="Times New Roman"/>
          <w:sz w:val="24"/>
          <w:szCs w:val="24"/>
          <w:lang w:eastAsia="ru-RU"/>
        </w:rPr>
        <w:t xml:space="preserve"> </w:t>
      </w:r>
    </w:p>
    <w:p w:rsidR="00D41C01" w:rsidRPr="00D41C01" w:rsidRDefault="00D41C01" w:rsidP="00FF3E1B">
      <w:pPr>
        <w:spacing w:after="0" w:line="240" w:lineRule="auto"/>
        <w:ind w:firstLine="480"/>
        <w:jc w:val="both"/>
        <w:rPr>
          <w:rFonts w:ascii="Times New Roman" w:eastAsia="Times New Roman" w:hAnsi="Times New Roman" w:cs="Times New Roman"/>
          <w:sz w:val="24"/>
          <w:szCs w:val="24"/>
          <w:lang w:eastAsia="ru-RU"/>
        </w:rPr>
      </w:pPr>
      <w:r w:rsidRPr="00D41C01">
        <w:rPr>
          <w:rFonts w:ascii="Times New Roman" w:eastAsia="Times New Roman" w:hAnsi="Times New Roman" w:cs="Times New Roman"/>
          <w:sz w:val="24"/>
          <w:szCs w:val="24"/>
          <w:lang w:eastAsia="ru-RU"/>
        </w:rPr>
        <w:t>3.1. При ведении бюджетного учета следует иметь в виду, что информация в денежном выражении о состоянии активов, обязательств,</w:t>
      </w:r>
      <w:r w:rsidR="00977F99">
        <w:rPr>
          <w:rFonts w:ascii="Times New Roman" w:eastAsia="Times New Roman" w:hAnsi="Times New Roman" w:cs="Times New Roman"/>
          <w:sz w:val="24"/>
          <w:szCs w:val="24"/>
          <w:lang w:eastAsia="ru-RU"/>
        </w:rPr>
        <w:t xml:space="preserve"> </w:t>
      </w:r>
      <w:r w:rsidRPr="00D41C01">
        <w:rPr>
          <w:rFonts w:ascii="Times New Roman" w:eastAsia="Times New Roman" w:hAnsi="Times New Roman" w:cs="Times New Roman"/>
          <w:sz w:val="24"/>
          <w:szCs w:val="24"/>
          <w:lang w:eastAsia="ru-RU"/>
        </w:rPr>
        <w:t>об источниках финансирования, об операциях, их изменяющих, и финансовых результатах указанных операций (доходах, расходах), отражаемая на соответствующих счетах рабочего плана счетов, должна быть полной, образной с существенностью.</w:t>
      </w:r>
    </w:p>
    <w:p w:rsidR="00D41C01" w:rsidRPr="00D41C01" w:rsidRDefault="00D41C01" w:rsidP="00FF3E1B">
      <w:pPr>
        <w:spacing w:after="0" w:line="240" w:lineRule="auto"/>
        <w:ind w:firstLine="480"/>
        <w:jc w:val="both"/>
        <w:rPr>
          <w:rFonts w:ascii="Times New Roman" w:eastAsia="Times New Roman" w:hAnsi="Times New Roman" w:cs="Times New Roman"/>
          <w:sz w:val="24"/>
          <w:szCs w:val="24"/>
          <w:lang w:eastAsia="ru-RU"/>
        </w:rPr>
      </w:pPr>
      <w:r w:rsidRPr="00D41C01">
        <w:rPr>
          <w:rFonts w:ascii="Times New Roman" w:eastAsia="Times New Roman" w:hAnsi="Times New Roman" w:cs="Times New Roman"/>
          <w:sz w:val="24"/>
          <w:szCs w:val="24"/>
          <w:lang w:eastAsia="ru-RU"/>
        </w:rPr>
        <w:t>Ошибки, признанные существенными, подлежат обязательному исправлению.</w:t>
      </w:r>
    </w:p>
    <w:p w:rsidR="00977F99" w:rsidRDefault="00D41C01" w:rsidP="00FF3E1B">
      <w:pPr>
        <w:spacing w:after="0" w:line="240" w:lineRule="auto"/>
        <w:ind w:firstLine="480"/>
        <w:jc w:val="both"/>
        <w:rPr>
          <w:rFonts w:ascii="Times New Roman" w:eastAsia="Times New Roman" w:hAnsi="Times New Roman" w:cs="Times New Roman"/>
          <w:sz w:val="24"/>
          <w:szCs w:val="24"/>
          <w:lang w:eastAsia="ru-RU"/>
        </w:rPr>
      </w:pPr>
      <w:r w:rsidRPr="00D41C01">
        <w:rPr>
          <w:rFonts w:ascii="Times New Roman" w:eastAsia="Times New Roman" w:hAnsi="Times New Roman" w:cs="Times New Roman"/>
          <w:sz w:val="24"/>
          <w:szCs w:val="24"/>
          <w:lang w:eastAsia="ru-RU"/>
        </w:rPr>
        <w:t xml:space="preserve">При этом существенной признается информация, пропуск или искажение которой влияет на экономическое решение учредителей учреждения (пользователей информации), принимаемое на основании данных бухгалтерского учета и (или) бухгалтерской (финансовой) отчетности. Показателем существенности является изменение на 1 процент (и (или) более) оборотов по дебету (кредиту) аналитического счета рабочего плана счетов, приведенного в приложении </w:t>
      </w:r>
      <w:r w:rsidR="00977F99">
        <w:rPr>
          <w:rFonts w:ascii="Times New Roman" w:eastAsia="Times New Roman" w:hAnsi="Times New Roman" w:cs="Times New Roman"/>
          <w:sz w:val="24"/>
          <w:szCs w:val="24"/>
          <w:lang w:eastAsia="ru-RU"/>
        </w:rPr>
        <w:t>№ 3.</w:t>
      </w:r>
      <w:r w:rsidRPr="00D41C01">
        <w:rPr>
          <w:rFonts w:ascii="Times New Roman" w:eastAsia="Times New Roman" w:hAnsi="Times New Roman" w:cs="Times New Roman"/>
          <w:sz w:val="24"/>
          <w:szCs w:val="24"/>
          <w:lang w:eastAsia="ru-RU"/>
        </w:rPr>
        <w:t xml:space="preserve"> </w:t>
      </w:r>
    </w:p>
    <w:p w:rsidR="00D41C01" w:rsidRPr="00D41C01" w:rsidRDefault="00D41C01" w:rsidP="00FF3E1B">
      <w:pPr>
        <w:spacing w:after="0" w:line="240" w:lineRule="auto"/>
        <w:ind w:firstLine="480"/>
        <w:jc w:val="both"/>
        <w:rPr>
          <w:rFonts w:ascii="Times New Roman" w:eastAsia="Times New Roman" w:hAnsi="Times New Roman" w:cs="Times New Roman"/>
          <w:sz w:val="24"/>
          <w:szCs w:val="24"/>
          <w:lang w:eastAsia="ru-RU"/>
        </w:rPr>
      </w:pPr>
      <w:r w:rsidRPr="00D41C01">
        <w:rPr>
          <w:rFonts w:ascii="Times New Roman" w:eastAsia="Times New Roman" w:hAnsi="Times New Roman" w:cs="Times New Roman"/>
          <w:sz w:val="24"/>
          <w:szCs w:val="24"/>
          <w:lang w:eastAsia="ru-RU"/>
        </w:rPr>
        <w:t>3.2. Бюджетный учет ведется по проверенным и принятым к учету первичным документам методом начисления. К учету принимаются первичные учетные документы, составленные надлежащим образом и поступившие по результатам внутреннего контроля хозяйственных операций для регистрации содержащихся в них данных в регистрах бухучета</w:t>
      </w:r>
      <w:r w:rsidR="00977F99">
        <w:rPr>
          <w:rFonts w:ascii="Times New Roman" w:eastAsia="Times New Roman" w:hAnsi="Times New Roman" w:cs="Times New Roman"/>
          <w:sz w:val="24"/>
          <w:szCs w:val="24"/>
          <w:lang w:eastAsia="ru-RU"/>
        </w:rPr>
        <w:t>.</w:t>
      </w:r>
      <w:r w:rsidRPr="00D41C01">
        <w:rPr>
          <w:rFonts w:ascii="Times New Roman" w:eastAsia="Times New Roman" w:hAnsi="Times New Roman" w:cs="Times New Roman"/>
          <w:sz w:val="24"/>
          <w:szCs w:val="24"/>
          <w:lang w:eastAsia="ru-RU"/>
        </w:rPr>
        <w:br/>
      </w:r>
      <w:r w:rsidRPr="00D41C01">
        <w:rPr>
          <w:rFonts w:ascii="Times New Roman" w:eastAsia="Times New Roman" w:hAnsi="Times New Roman" w:cs="Times New Roman"/>
          <w:sz w:val="24"/>
          <w:szCs w:val="24"/>
          <w:lang w:eastAsia="ru-RU"/>
        </w:rPr>
        <w:br/>
      </w:r>
      <w:bookmarkStart w:id="3" w:name="P0012"/>
      <w:bookmarkEnd w:id="3"/>
    </w:p>
    <w:p w:rsidR="00D41C01" w:rsidRPr="00D41C01" w:rsidRDefault="00D41C01" w:rsidP="00D41C01">
      <w:pPr>
        <w:spacing w:before="100" w:beforeAutospacing="1" w:after="240" w:line="240" w:lineRule="auto"/>
        <w:ind w:firstLine="480"/>
        <w:rPr>
          <w:rFonts w:ascii="Times New Roman" w:eastAsia="Times New Roman" w:hAnsi="Times New Roman" w:cs="Times New Roman"/>
          <w:sz w:val="24"/>
          <w:szCs w:val="24"/>
          <w:lang w:eastAsia="ru-RU"/>
        </w:rPr>
      </w:pPr>
      <w:r w:rsidRPr="00D41C01">
        <w:rPr>
          <w:rFonts w:ascii="Times New Roman" w:eastAsia="Times New Roman" w:hAnsi="Times New Roman" w:cs="Times New Roman"/>
          <w:sz w:val="24"/>
          <w:szCs w:val="24"/>
          <w:lang w:eastAsia="ru-RU"/>
        </w:rPr>
        <w:t xml:space="preserve">3.3. </w:t>
      </w:r>
      <w:r w:rsidRPr="00D41C01">
        <w:rPr>
          <w:rFonts w:ascii="Times New Roman" w:eastAsia="Times New Roman" w:hAnsi="Times New Roman" w:cs="Times New Roman"/>
          <w:b/>
          <w:bCs/>
          <w:sz w:val="24"/>
          <w:szCs w:val="24"/>
          <w:lang w:eastAsia="ru-RU"/>
        </w:rPr>
        <w:t>Основные средства</w:t>
      </w:r>
    </w:p>
    <w:p w:rsidR="00D41C01" w:rsidRPr="00D41C01" w:rsidRDefault="00D41C01" w:rsidP="00FF3E1B">
      <w:pPr>
        <w:spacing w:before="100" w:beforeAutospacing="1" w:after="240" w:line="240" w:lineRule="auto"/>
        <w:ind w:firstLine="480"/>
        <w:jc w:val="both"/>
        <w:rPr>
          <w:rFonts w:ascii="Times New Roman" w:eastAsia="Times New Roman" w:hAnsi="Times New Roman" w:cs="Times New Roman"/>
          <w:sz w:val="24"/>
          <w:szCs w:val="24"/>
          <w:lang w:eastAsia="ru-RU"/>
        </w:rPr>
      </w:pPr>
      <w:r w:rsidRPr="00D41C01">
        <w:rPr>
          <w:rFonts w:ascii="Times New Roman" w:eastAsia="Times New Roman" w:hAnsi="Times New Roman" w:cs="Times New Roman"/>
          <w:sz w:val="24"/>
          <w:szCs w:val="24"/>
          <w:lang w:eastAsia="ru-RU"/>
        </w:rPr>
        <w:t xml:space="preserve">3.3.1. </w:t>
      </w:r>
      <w:proofErr w:type="gramStart"/>
      <w:r w:rsidRPr="00D41C01">
        <w:rPr>
          <w:rFonts w:ascii="Times New Roman" w:eastAsia="Times New Roman" w:hAnsi="Times New Roman" w:cs="Times New Roman"/>
          <w:sz w:val="24"/>
          <w:szCs w:val="24"/>
          <w:lang w:eastAsia="ru-RU"/>
        </w:rPr>
        <w:t xml:space="preserve">В составе основных средств учитываются активные материальные ценности независимо от их стоимости со сроком полезного использования более 12 месяцев (если иное не </w:t>
      </w:r>
      <w:r w:rsidRPr="00AF1855">
        <w:rPr>
          <w:rFonts w:ascii="Times New Roman" w:eastAsia="Times New Roman" w:hAnsi="Times New Roman" w:cs="Times New Roman"/>
          <w:sz w:val="24"/>
          <w:szCs w:val="24"/>
          <w:lang w:eastAsia="ru-RU"/>
        </w:rPr>
        <w:t xml:space="preserve">предусмотрено </w:t>
      </w:r>
      <w:hyperlink r:id="rId23" w:history="1">
        <w:r w:rsidRPr="00AF1855">
          <w:rPr>
            <w:rFonts w:ascii="Times New Roman" w:eastAsia="Times New Roman" w:hAnsi="Times New Roman" w:cs="Times New Roman"/>
            <w:sz w:val="24"/>
            <w:szCs w:val="24"/>
            <w:u w:val="single"/>
            <w:lang w:eastAsia="ru-RU"/>
          </w:rPr>
          <w:t xml:space="preserve">приказом Минфина России от 31.12.2016 N 257н "Об утверждении </w:t>
        </w:r>
        <w:r w:rsidRPr="00AF1855">
          <w:rPr>
            <w:rFonts w:ascii="Times New Roman" w:eastAsia="Times New Roman" w:hAnsi="Times New Roman" w:cs="Times New Roman"/>
            <w:sz w:val="24"/>
            <w:szCs w:val="24"/>
            <w:u w:val="single"/>
            <w:lang w:eastAsia="ru-RU"/>
          </w:rPr>
          <w:lastRenderedPageBreak/>
          <w:t>федерального стандарта бухгалтерского учета для организаций государственного сектора "Основные средства""</w:t>
        </w:r>
      </w:hyperlink>
      <w:r w:rsidRPr="00AF1855">
        <w:rPr>
          <w:rFonts w:ascii="Times New Roman" w:eastAsia="Times New Roman" w:hAnsi="Times New Roman" w:cs="Times New Roman"/>
          <w:sz w:val="24"/>
          <w:szCs w:val="24"/>
          <w:lang w:eastAsia="ru-RU"/>
        </w:rPr>
        <w:t xml:space="preserve"> (далее</w:t>
      </w:r>
      <w:r w:rsidRPr="00D41C01">
        <w:rPr>
          <w:rFonts w:ascii="Times New Roman" w:eastAsia="Times New Roman" w:hAnsi="Times New Roman" w:cs="Times New Roman"/>
          <w:sz w:val="24"/>
          <w:szCs w:val="24"/>
          <w:lang w:eastAsia="ru-RU"/>
        </w:rPr>
        <w:t xml:space="preserve"> - Приказ 257н), иными нормативными правовыми актами, регулирующими ведение бухгалтерского учета и составление бухгалтерской (финансовой) отчетности), предназначенные для</w:t>
      </w:r>
      <w:proofErr w:type="gramEnd"/>
      <w:r w:rsidRPr="00D41C01">
        <w:rPr>
          <w:rFonts w:ascii="Times New Roman" w:eastAsia="Times New Roman" w:hAnsi="Times New Roman" w:cs="Times New Roman"/>
          <w:sz w:val="24"/>
          <w:szCs w:val="24"/>
          <w:lang w:eastAsia="ru-RU"/>
        </w:rPr>
        <w:t xml:space="preserve"> неоднократного или постоянного использования на праве оперативного управления (праве владения имуществом, возникающем по договору аренды либо договору безвозмездного пользования) в целях выполнения государственных (муниципальных) полномочий, осуществления деятельности по выполнению работ, оказанию услуг либо для управленческих нужд учреждения</w:t>
      </w:r>
      <w:proofErr w:type="gramStart"/>
      <w:r w:rsidRPr="00D41C01">
        <w:rPr>
          <w:rFonts w:ascii="Times New Roman" w:eastAsia="Times New Roman" w:hAnsi="Times New Roman" w:cs="Times New Roman"/>
          <w:sz w:val="24"/>
          <w:szCs w:val="24"/>
          <w:lang w:eastAsia="ru-RU"/>
        </w:rPr>
        <w:t xml:space="preserve"> </w:t>
      </w:r>
      <w:r w:rsidR="00977F99">
        <w:rPr>
          <w:rFonts w:ascii="Times New Roman" w:eastAsia="Times New Roman" w:hAnsi="Times New Roman" w:cs="Times New Roman"/>
          <w:sz w:val="24"/>
          <w:szCs w:val="24"/>
          <w:lang w:eastAsia="ru-RU"/>
        </w:rPr>
        <w:t>.</w:t>
      </w:r>
      <w:proofErr w:type="gramEnd"/>
    </w:p>
    <w:p w:rsidR="00D41C01" w:rsidRPr="00D41C01" w:rsidRDefault="00D41C01" w:rsidP="00FF3E1B">
      <w:pPr>
        <w:spacing w:before="100" w:beforeAutospacing="1" w:after="240" w:line="240" w:lineRule="auto"/>
        <w:ind w:firstLine="480"/>
        <w:jc w:val="both"/>
        <w:rPr>
          <w:rFonts w:ascii="Times New Roman" w:eastAsia="Times New Roman" w:hAnsi="Times New Roman" w:cs="Times New Roman"/>
          <w:sz w:val="24"/>
          <w:szCs w:val="24"/>
          <w:lang w:eastAsia="ru-RU"/>
        </w:rPr>
      </w:pPr>
      <w:r w:rsidRPr="00D41C01">
        <w:rPr>
          <w:rFonts w:ascii="Times New Roman" w:eastAsia="Times New Roman" w:hAnsi="Times New Roman" w:cs="Times New Roman"/>
          <w:sz w:val="24"/>
          <w:szCs w:val="24"/>
          <w:lang w:eastAsia="ru-RU"/>
        </w:rPr>
        <w:t xml:space="preserve">Объект основных средств принимается к бухгалтерскому учету с момента признания его </w:t>
      </w:r>
      <w:r w:rsidRPr="00AF1855">
        <w:rPr>
          <w:rFonts w:ascii="Times New Roman" w:eastAsia="Times New Roman" w:hAnsi="Times New Roman" w:cs="Times New Roman"/>
          <w:sz w:val="24"/>
          <w:szCs w:val="24"/>
          <w:lang w:eastAsia="ru-RU"/>
        </w:rPr>
        <w:t xml:space="preserve">согласно </w:t>
      </w:r>
      <w:hyperlink r:id="rId24" w:history="1">
        <w:r w:rsidRPr="00AF1855">
          <w:rPr>
            <w:rFonts w:ascii="Times New Roman" w:eastAsia="Times New Roman" w:hAnsi="Times New Roman" w:cs="Times New Roman"/>
            <w:sz w:val="24"/>
            <w:szCs w:val="24"/>
            <w:u w:val="single"/>
            <w:lang w:eastAsia="ru-RU"/>
          </w:rPr>
          <w:t>пунктам 8</w:t>
        </w:r>
      </w:hyperlink>
      <w:r w:rsidRPr="00AF1855">
        <w:rPr>
          <w:rFonts w:ascii="Times New Roman" w:eastAsia="Times New Roman" w:hAnsi="Times New Roman" w:cs="Times New Roman"/>
          <w:sz w:val="24"/>
          <w:szCs w:val="24"/>
          <w:lang w:eastAsia="ru-RU"/>
        </w:rPr>
        <w:t>-</w:t>
      </w:r>
      <w:hyperlink r:id="rId25" w:history="1">
        <w:r w:rsidRPr="00AF1855">
          <w:rPr>
            <w:rFonts w:ascii="Times New Roman" w:eastAsia="Times New Roman" w:hAnsi="Times New Roman" w:cs="Times New Roman"/>
            <w:sz w:val="24"/>
            <w:szCs w:val="24"/>
            <w:u w:val="single"/>
            <w:lang w:eastAsia="ru-RU"/>
          </w:rPr>
          <w:t>12 Приказа 257н</w:t>
        </w:r>
      </w:hyperlink>
      <w:r w:rsidRPr="00AF1855">
        <w:rPr>
          <w:rFonts w:ascii="Times New Roman" w:eastAsia="Times New Roman" w:hAnsi="Times New Roman" w:cs="Times New Roman"/>
          <w:sz w:val="24"/>
          <w:szCs w:val="24"/>
          <w:lang w:eastAsia="ru-RU"/>
        </w:rPr>
        <w:t xml:space="preserve"> по первоначальной</w:t>
      </w:r>
      <w:r w:rsidRPr="00D41C01">
        <w:rPr>
          <w:rFonts w:ascii="Times New Roman" w:eastAsia="Times New Roman" w:hAnsi="Times New Roman" w:cs="Times New Roman"/>
          <w:sz w:val="24"/>
          <w:szCs w:val="24"/>
          <w:lang w:eastAsia="ru-RU"/>
        </w:rPr>
        <w:t xml:space="preserve"> стоимости</w:t>
      </w:r>
      <w:proofErr w:type="gramStart"/>
      <w:r w:rsidRPr="00D41C01">
        <w:rPr>
          <w:rFonts w:ascii="Times New Roman" w:eastAsia="Times New Roman" w:hAnsi="Times New Roman" w:cs="Times New Roman"/>
          <w:sz w:val="24"/>
          <w:szCs w:val="24"/>
          <w:lang w:eastAsia="ru-RU"/>
        </w:rPr>
        <w:t xml:space="preserve"> </w:t>
      </w:r>
      <w:r w:rsidR="00977F99">
        <w:rPr>
          <w:rFonts w:ascii="Times New Roman" w:eastAsia="Times New Roman" w:hAnsi="Times New Roman" w:cs="Times New Roman"/>
          <w:sz w:val="24"/>
          <w:szCs w:val="24"/>
          <w:lang w:eastAsia="ru-RU"/>
        </w:rPr>
        <w:t>.</w:t>
      </w:r>
      <w:proofErr w:type="gramEnd"/>
    </w:p>
    <w:p w:rsidR="00D41C01" w:rsidRPr="00D41C01" w:rsidRDefault="00D41C01" w:rsidP="00FF3E1B">
      <w:pPr>
        <w:spacing w:before="100" w:beforeAutospacing="1" w:after="240" w:line="240" w:lineRule="auto"/>
        <w:ind w:firstLine="480"/>
        <w:jc w:val="both"/>
        <w:rPr>
          <w:rFonts w:ascii="Times New Roman" w:eastAsia="Times New Roman" w:hAnsi="Times New Roman" w:cs="Times New Roman"/>
          <w:sz w:val="24"/>
          <w:szCs w:val="24"/>
          <w:lang w:eastAsia="ru-RU"/>
        </w:rPr>
      </w:pPr>
      <w:r w:rsidRPr="00D41C01">
        <w:rPr>
          <w:rFonts w:ascii="Times New Roman" w:eastAsia="Times New Roman" w:hAnsi="Times New Roman" w:cs="Times New Roman"/>
          <w:sz w:val="24"/>
          <w:szCs w:val="24"/>
          <w:lang w:eastAsia="ru-RU"/>
        </w:rPr>
        <w:t>3.3.2. Каждому объекту недвижимого, а также движимого имущества стоимостью свыше 10000 руб. присваивается уникальный и</w:t>
      </w:r>
      <w:r w:rsidR="00675245">
        <w:rPr>
          <w:rFonts w:ascii="Times New Roman" w:eastAsia="Times New Roman" w:hAnsi="Times New Roman" w:cs="Times New Roman"/>
          <w:sz w:val="24"/>
          <w:szCs w:val="24"/>
          <w:lang w:eastAsia="ru-RU"/>
        </w:rPr>
        <w:t>нвентарный номер, состоящий из одиннадцати</w:t>
      </w:r>
      <w:r w:rsidRPr="00D41C01">
        <w:rPr>
          <w:rFonts w:ascii="Times New Roman" w:eastAsia="Times New Roman" w:hAnsi="Times New Roman" w:cs="Times New Roman"/>
          <w:sz w:val="24"/>
          <w:szCs w:val="24"/>
          <w:lang w:eastAsia="ru-RU"/>
        </w:rPr>
        <w:t xml:space="preserve"> знаков.</w:t>
      </w:r>
    </w:p>
    <w:p w:rsidR="00D41C01" w:rsidRPr="00D41C01" w:rsidRDefault="00D41C01" w:rsidP="00FF3E1B">
      <w:pPr>
        <w:spacing w:before="100" w:beforeAutospacing="1" w:after="240" w:line="240" w:lineRule="auto"/>
        <w:ind w:firstLine="480"/>
        <w:jc w:val="both"/>
        <w:rPr>
          <w:rFonts w:ascii="Times New Roman" w:eastAsia="Times New Roman" w:hAnsi="Times New Roman" w:cs="Times New Roman"/>
          <w:sz w:val="24"/>
          <w:szCs w:val="24"/>
          <w:lang w:eastAsia="ru-RU"/>
        </w:rPr>
      </w:pPr>
      <w:r w:rsidRPr="00D41C01">
        <w:rPr>
          <w:rFonts w:ascii="Times New Roman" w:eastAsia="Times New Roman" w:hAnsi="Times New Roman" w:cs="Times New Roman"/>
          <w:sz w:val="24"/>
          <w:szCs w:val="24"/>
          <w:lang w:eastAsia="ru-RU"/>
        </w:rPr>
        <w:t>1-й разряд - амортизационная группа, к которой отнесен объект при принятии к учету (при отнесении инвентарного объекта к 10-й амортизационной группе в данном разряде проставляется "0");</w:t>
      </w:r>
    </w:p>
    <w:p w:rsidR="00D41C01" w:rsidRPr="00D41C01" w:rsidRDefault="00D41C01" w:rsidP="00FF3E1B">
      <w:pPr>
        <w:spacing w:before="100" w:beforeAutospacing="1" w:after="240" w:line="240" w:lineRule="auto"/>
        <w:ind w:firstLine="480"/>
        <w:jc w:val="both"/>
        <w:rPr>
          <w:rFonts w:ascii="Times New Roman" w:eastAsia="Times New Roman" w:hAnsi="Times New Roman" w:cs="Times New Roman"/>
          <w:sz w:val="24"/>
          <w:szCs w:val="24"/>
          <w:lang w:eastAsia="ru-RU"/>
        </w:rPr>
      </w:pPr>
      <w:r w:rsidRPr="00D41C01">
        <w:rPr>
          <w:rFonts w:ascii="Times New Roman" w:eastAsia="Times New Roman" w:hAnsi="Times New Roman" w:cs="Times New Roman"/>
          <w:sz w:val="24"/>
          <w:szCs w:val="24"/>
          <w:lang w:eastAsia="ru-RU"/>
        </w:rPr>
        <w:t>2-4-й разряды - код объекта учета синтетического счета в Плане счетов бюджетного учета;</w:t>
      </w:r>
    </w:p>
    <w:p w:rsidR="00D41C01" w:rsidRPr="00D41C01" w:rsidRDefault="00D41C01" w:rsidP="00FF3E1B">
      <w:pPr>
        <w:spacing w:before="100" w:beforeAutospacing="1" w:after="240" w:line="240" w:lineRule="auto"/>
        <w:ind w:firstLine="480"/>
        <w:jc w:val="both"/>
        <w:rPr>
          <w:rFonts w:ascii="Times New Roman" w:eastAsia="Times New Roman" w:hAnsi="Times New Roman" w:cs="Times New Roman"/>
          <w:sz w:val="24"/>
          <w:szCs w:val="24"/>
          <w:lang w:eastAsia="ru-RU"/>
        </w:rPr>
      </w:pPr>
      <w:r w:rsidRPr="00D41C01">
        <w:rPr>
          <w:rFonts w:ascii="Times New Roman" w:eastAsia="Times New Roman" w:hAnsi="Times New Roman" w:cs="Times New Roman"/>
          <w:sz w:val="24"/>
          <w:szCs w:val="24"/>
          <w:lang w:eastAsia="ru-RU"/>
        </w:rPr>
        <w:t>5-6-й разряды - код группы и вида синтетического счета Плана счетов бюджетного учета;</w:t>
      </w:r>
    </w:p>
    <w:p w:rsidR="00977F99" w:rsidRDefault="00D41C01" w:rsidP="00FF3E1B">
      <w:pPr>
        <w:spacing w:before="100" w:beforeAutospacing="1" w:after="240" w:line="240" w:lineRule="auto"/>
        <w:ind w:firstLine="480"/>
        <w:jc w:val="both"/>
        <w:rPr>
          <w:rFonts w:ascii="Times New Roman" w:eastAsia="Times New Roman" w:hAnsi="Times New Roman" w:cs="Times New Roman"/>
          <w:sz w:val="24"/>
          <w:szCs w:val="24"/>
          <w:lang w:eastAsia="ru-RU"/>
        </w:rPr>
      </w:pPr>
      <w:r w:rsidRPr="00D41C01">
        <w:rPr>
          <w:rFonts w:ascii="Times New Roman" w:eastAsia="Times New Roman" w:hAnsi="Times New Roman" w:cs="Times New Roman"/>
          <w:sz w:val="24"/>
          <w:szCs w:val="24"/>
          <w:lang w:eastAsia="ru-RU"/>
        </w:rPr>
        <w:t>7-1</w:t>
      </w:r>
      <w:r w:rsidR="00675245">
        <w:rPr>
          <w:rFonts w:ascii="Times New Roman" w:eastAsia="Times New Roman" w:hAnsi="Times New Roman" w:cs="Times New Roman"/>
          <w:sz w:val="24"/>
          <w:szCs w:val="24"/>
          <w:lang w:eastAsia="ru-RU"/>
        </w:rPr>
        <w:t>1</w:t>
      </w:r>
      <w:r w:rsidRPr="00D41C01">
        <w:rPr>
          <w:rFonts w:ascii="Times New Roman" w:eastAsia="Times New Roman" w:hAnsi="Times New Roman" w:cs="Times New Roman"/>
          <w:sz w:val="24"/>
          <w:szCs w:val="24"/>
          <w:lang w:eastAsia="ru-RU"/>
        </w:rPr>
        <w:t>-й разряды - порядковый номер нефинансового актива</w:t>
      </w:r>
      <w:r w:rsidR="00977F99">
        <w:rPr>
          <w:rFonts w:ascii="Times New Roman" w:eastAsia="Times New Roman" w:hAnsi="Times New Roman" w:cs="Times New Roman"/>
          <w:sz w:val="24"/>
          <w:szCs w:val="24"/>
          <w:lang w:eastAsia="ru-RU"/>
        </w:rPr>
        <w:t>.</w:t>
      </w:r>
    </w:p>
    <w:p w:rsidR="00D41C01" w:rsidRPr="00FF3E1B" w:rsidRDefault="00D41C01" w:rsidP="00FF3E1B">
      <w:pPr>
        <w:spacing w:before="100" w:beforeAutospacing="1" w:after="240" w:line="240" w:lineRule="auto"/>
        <w:ind w:firstLine="480"/>
        <w:jc w:val="both"/>
        <w:rPr>
          <w:rFonts w:ascii="Times New Roman" w:eastAsia="Times New Roman" w:hAnsi="Times New Roman" w:cs="Times New Roman"/>
          <w:color w:val="0D0D0D" w:themeColor="text1" w:themeTint="F2"/>
          <w:sz w:val="24"/>
          <w:szCs w:val="24"/>
          <w:lang w:eastAsia="ru-RU"/>
        </w:rPr>
      </w:pPr>
      <w:r w:rsidRPr="00FF3E1B">
        <w:rPr>
          <w:rFonts w:ascii="Times New Roman" w:eastAsia="Times New Roman" w:hAnsi="Times New Roman" w:cs="Times New Roman"/>
          <w:color w:val="0D0D0D" w:themeColor="text1" w:themeTint="F2"/>
          <w:sz w:val="24"/>
          <w:szCs w:val="24"/>
          <w:lang w:eastAsia="ru-RU"/>
        </w:rPr>
        <w:t>3.3.3. Присвоенный объекту инвентарный номер обозначается материально ответственным лицом в присутствии уполномоченного члена комиссии по поступлению и выбытию активов путем нанесения номера на инвентарный объект краской или водостойким маркером.</w:t>
      </w:r>
    </w:p>
    <w:p w:rsidR="00D41C01" w:rsidRPr="00D41C01" w:rsidRDefault="00D41C01" w:rsidP="00D41C01">
      <w:pPr>
        <w:spacing w:before="100" w:beforeAutospacing="1" w:after="240" w:line="240" w:lineRule="auto"/>
        <w:ind w:firstLine="480"/>
        <w:rPr>
          <w:rFonts w:ascii="Times New Roman" w:eastAsia="Times New Roman" w:hAnsi="Times New Roman" w:cs="Times New Roman"/>
          <w:sz w:val="24"/>
          <w:szCs w:val="24"/>
          <w:lang w:eastAsia="ru-RU"/>
        </w:rPr>
      </w:pPr>
      <w:r w:rsidRPr="00D41C01">
        <w:rPr>
          <w:rFonts w:ascii="Times New Roman" w:eastAsia="Times New Roman" w:hAnsi="Times New Roman" w:cs="Times New Roman"/>
          <w:sz w:val="24"/>
          <w:szCs w:val="24"/>
          <w:lang w:eastAsia="ru-RU"/>
        </w:rPr>
        <w:t>В случае если объект является сложным (комплексом конструктивно сочлененных предметов), инвентарный номер обозначается на каждом составляющем элементе тем же способом, что и на сложном объекте.</w:t>
      </w:r>
    </w:p>
    <w:p w:rsidR="00D41C01" w:rsidRPr="00D41C01" w:rsidRDefault="00D41C01" w:rsidP="00D41C01">
      <w:pPr>
        <w:spacing w:before="100" w:beforeAutospacing="1" w:after="240" w:line="240" w:lineRule="auto"/>
        <w:ind w:firstLine="480"/>
        <w:rPr>
          <w:rFonts w:ascii="Times New Roman" w:eastAsia="Times New Roman" w:hAnsi="Times New Roman" w:cs="Times New Roman"/>
          <w:sz w:val="24"/>
          <w:szCs w:val="24"/>
          <w:lang w:eastAsia="ru-RU"/>
        </w:rPr>
      </w:pPr>
      <w:r w:rsidRPr="00D41C01">
        <w:rPr>
          <w:rFonts w:ascii="Times New Roman" w:eastAsia="Times New Roman" w:hAnsi="Times New Roman" w:cs="Times New Roman"/>
          <w:sz w:val="24"/>
          <w:szCs w:val="24"/>
          <w:lang w:eastAsia="ru-RU"/>
        </w:rPr>
        <w:t>Инвентарный номер, присвоенный объекту основных средств, сохраняется за ним на весь период его нахождения в учреждении.</w:t>
      </w:r>
    </w:p>
    <w:p w:rsidR="00D41C01" w:rsidRPr="00D41C01" w:rsidRDefault="00D41C01" w:rsidP="00D41C01">
      <w:pPr>
        <w:spacing w:before="100" w:beforeAutospacing="1" w:after="240" w:line="240" w:lineRule="auto"/>
        <w:ind w:firstLine="480"/>
        <w:rPr>
          <w:rFonts w:ascii="Times New Roman" w:eastAsia="Times New Roman" w:hAnsi="Times New Roman" w:cs="Times New Roman"/>
          <w:sz w:val="24"/>
          <w:szCs w:val="24"/>
          <w:lang w:eastAsia="ru-RU"/>
        </w:rPr>
      </w:pPr>
      <w:r w:rsidRPr="00D41C01">
        <w:rPr>
          <w:rFonts w:ascii="Times New Roman" w:eastAsia="Times New Roman" w:hAnsi="Times New Roman" w:cs="Times New Roman"/>
          <w:sz w:val="24"/>
          <w:szCs w:val="24"/>
          <w:lang w:eastAsia="ru-RU"/>
        </w:rPr>
        <w:t>Инвентарные номера объектов основных средств, выбывших с балансового учета, объектам основных средств, вновь принятым к бухгалтерскому учету, не присваиваются.</w:t>
      </w:r>
    </w:p>
    <w:p w:rsidR="00D41C01" w:rsidRPr="00D41C01" w:rsidRDefault="00D41C01" w:rsidP="00D41C01">
      <w:pPr>
        <w:spacing w:before="100" w:beforeAutospacing="1" w:after="240" w:line="240" w:lineRule="auto"/>
        <w:ind w:firstLine="480"/>
        <w:rPr>
          <w:rFonts w:ascii="Times New Roman" w:eastAsia="Times New Roman" w:hAnsi="Times New Roman" w:cs="Times New Roman"/>
          <w:sz w:val="24"/>
          <w:szCs w:val="24"/>
          <w:lang w:eastAsia="ru-RU"/>
        </w:rPr>
      </w:pPr>
      <w:r w:rsidRPr="00D41C01">
        <w:rPr>
          <w:rFonts w:ascii="Times New Roman" w:eastAsia="Times New Roman" w:hAnsi="Times New Roman" w:cs="Times New Roman"/>
          <w:sz w:val="24"/>
          <w:szCs w:val="24"/>
          <w:lang w:eastAsia="ru-RU"/>
        </w:rPr>
        <w:t xml:space="preserve">Регистрация инвентарных номеров основных средств ведется в инвентарном списке </w:t>
      </w:r>
      <w:r w:rsidRPr="00AF1855">
        <w:rPr>
          <w:rFonts w:ascii="Times New Roman" w:eastAsia="Times New Roman" w:hAnsi="Times New Roman" w:cs="Times New Roman"/>
          <w:sz w:val="24"/>
          <w:szCs w:val="24"/>
          <w:lang w:eastAsia="ru-RU"/>
        </w:rPr>
        <w:t>нефинансовых активов (</w:t>
      </w:r>
      <w:hyperlink r:id="rId26" w:history="1">
        <w:r w:rsidRPr="00AF1855">
          <w:rPr>
            <w:rFonts w:ascii="Times New Roman" w:eastAsia="Times New Roman" w:hAnsi="Times New Roman" w:cs="Times New Roman"/>
            <w:sz w:val="24"/>
            <w:szCs w:val="24"/>
            <w:u w:val="single"/>
            <w:lang w:eastAsia="ru-RU"/>
          </w:rPr>
          <w:t>ф.0504034</w:t>
        </w:r>
      </w:hyperlink>
      <w:r w:rsidRPr="00AF1855">
        <w:rPr>
          <w:rFonts w:ascii="Times New Roman" w:eastAsia="Times New Roman" w:hAnsi="Times New Roman" w:cs="Times New Roman"/>
          <w:sz w:val="24"/>
          <w:szCs w:val="24"/>
          <w:lang w:eastAsia="ru-RU"/>
        </w:rPr>
        <w:t>).</w:t>
      </w:r>
    </w:p>
    <w:p w:rsidR="00D41C01" w:rsidRPr="00D41C01" w:rsidRDefault="00D41C01" w:rsidP="00D41C01">
      <w:pPr>
        <w:spacing w:before="100" w:beforeAutospacing="1" w:after="240" w:line="240" w:lineRule="auto"/>
        <w:ind w:firstLine="480"/>
        <w:rPr>
          <w:rFonts w:ascii="Times New Roman" w:eastAsia="Times New Roman" w:hAnsi="Times New Roman" w:cs="Times New Roman"/>
          <w:sz w:val="24"/>
          <w:szCs w:val="24"/>
          <w:lang w:eastAsia="ru-RU"/>
        </w:rPr>
      </w:pPr>
      <w:r w:rsidRPr="00D41C01">
        <w:rPr>
          <w:rFonts w:ascii="Times New Roman" w:eastAsia="Times New Roman" w:hAnsi="Times New Roman" w:cs="Times New Roman"/>
          <w:sz w:val="24"/>
          <w:szCs w:val="24"/>
          <w:lang w:eastAsia="ru-RU"/>
        </w:rPr>
        <w:t>3.3.4. Учет основных средств на соответствующих счетах Плана счетов бюджетного учета ведется в соответствии с требованиями Общероссийского классификатора основных фондов</w:t>
      </w:r>
      <w:r w:rsidR="00977F99">
        <w:rPr>
          <w:rFonts w:ascii="Times New Roman" w:eastAsia="Times New Roman" w:hAnsi="Times New Roman" w:cs="Times New Roman"/>
          <w:sz w:val="24"/>
          <w:szCs w:val="24"/>
          <w:lang w:eastAsia="ru-RU"/>
        </w:rPr>
        <w:t>.</w:t>
      </w:r>
    </w:p>
    <w:p w:rsidR="00D41C01" w:rsidRPr="00D41C01" w:rsidRDefault="00D41C01" w:rsidP="00D41C01">
      <w:pPr>
        <w:spacing w:before="100" w:beforeAutospacing="1" w:after="240" w:line="240" w:lineRule="auto"/>
        <w:ind w:firstLine="480"/>
        <w:rPr>
          <w:rFonts w:ascii="Times New Roman" w:eastAsia="Times New Roman" w:hAnsi="Times New Roman" w:cs="Times New Roman"/>
          <w:sz w:val="24"/>
          <w:szCs w:val="24"/>
          <w:lang w:eastAsia="ru-RU"/>
        </w:rPr>
      </w:pPr>
      <w:r w:rsidRPr="00D41C01">
        <w:rPr>
          <w:rFonts w:ascii="Times New Roman" w:eastAsia="Times New Roman" w:hAnsi="Times New Roman" w:cs="Times New Roman"/>
          <w:sz w:val="24"/>
          <w:szCs w:val="24"/>
          <w:lang w:eastAsia="ru-RU"/>
        </w:rPr>
        <w:t>3.3.</w:t>
      </w:r>
      <w:r w:rsidR="000D286E">
        <w:rPr>
          <w:rFonts w:ascii="Times New Roman" w:eastAsia="Times New Roman" w:hAnsi="Times New Roman" w:cs="Times New Roman"/>
          <w:sz w:val="24"/>
          <w:szCs w:val="24"/>
          <w:lang w:eastAsia="ru-RU"/>
        </w:rPr>
        <w:t>5</w:t>
      </w:r>
      <w:r w:rsidRPr="00D41C01">
        <w:rPr>
          <w:rFonts w:ascii="Times New Roman" w:eastAsia="Times New Roman" w:hAnsi="Times New Roman" w:cs="Times New Roman"/>
          <w:sz w:val="24"/>
          <w:szCs w:val="24"/>
          <w:lang w:eastAsia="ru-RU"/>
        </w:rPr>
        <w:t>. Начисление амортизации основных сре</w:t>
      </w:r>
      <w:proofErr w:type="gramStart"/>
      <w:r w:rsidRPr="00D41C01">
        <w:rPr>
          <w:rFonts w:ascii="Times New Roman" w:eastAsia="Times New Roman" w:hAnsi="Times New Roman" w:cs="Times New Roman"/>
          <w:sz w:val="24"/>
          <w:szCs w:val="24"/>
          <w:lang w:eastAsia="ru-RU"/>
        </w:rPr>
        <w:t>дств в б</w:t>
      </w:r>
      <w:proofErr w:type="gramEnd"/>
      <w:r w:rsidRPr="00D41C01">
        <w:rPr>
          <w:rFonts w:ascii="Times New Roman" w:eastAsia="Times New Roman" w:hAnsi="Times New Roman" w:cs="Times New Roman"/>
          <w:sz w:val="24"/>
          <w:szCs w:val="24"/>
          <w:lang w:eastAsia="ru-RU"/>
        </w:rPr>
        <w:t>юджетном учете производится линейным способом в соответствии со сроками полезного использования</w:t>
      </w:r>
      <w:r w:rsidR="00977F99">
        <w:rPr>
          <w:rFonts w:ascii="Times New Roman" w:eastAsia="Times New Roman" w:hAnsi="Times New Roman" w:cs="Times New Roman"/>
          <w:sz w:val="24"/>
          <w:szCs w:val="24"/>
          <w:lang w:eastAsia="ru-RU"/>
        </w:rPr>
        <w:t>.</w:t>
      </w:r>
    </w:p>
    <w:p w:rsidR="00D41C01" w:rsidRPr="00D41C01" w:rsidRDefault="00D41C01" w:rsidP="000D286E">
      <w:pPr>
        <w:spacing w:before="100" w:beforeAutospacing="1" w:after="240" w:line="240" w:lineRule="auto"/>
        <w:ind w:firstLine="480"/>
        <w:jc w:val="both"/>
        <w:rPr>
          <w:rFonts w:ascii="Times New Roman" w:eastAsia="Times New Roman" w:hAnsi="Times New Roman" w:cs="Times New Roman"/>
          <w:sz w:val="24"/>
          <w:szCs w:val="24"/>
          <w:lang w:eastAsia="ru-RU"/>
        </w:rPr>
      </w:pPr>
      <w:r w:rsidRPr="00D41C01">
        <w:rPr>
          <w:rFonts w:ascii="Times New Roman" w:eastAsia="Times New Roman" w:hAnsi="Times New Roman" w:cs="Times New Roman"/>
          <w:sz w:val="24"/>
          <w:szCs w:val="24"/>
          <w:lang w:eastAsia="ru-RU"/>
        </w:rPr>
        <w:lastRenderedPageBreak/>
        <w:t>3.3.</w:t>
      </w:r>
      <w:r w:rsidR="000D286E">
        <w:rPr>
          <w:rFonts w:ascii="Times New Roman" w:eastAsia="Times New Roman" w:hAnsi="Times New Roman" w:cs="Times New Roman"/>
          <w:sz w:val="24"/>
          <w:szCs w:val="24"/>
          <w:lang w:eastAsia="ru-RU"/>
        </w:rPr>
        <w:t>6</w:t>
      </w:r>
      <w:r w:rsidRPr="00D41C01">
        <w:rPr>
          <w:rFonts w:ascii="Times New Roman" w:eastAsia="Times New Roman" w:hAnsi="Times New Roman" w:cs="Times New Roman"/>
          <w:sz w:val="24"/>
          <w:szCs w:val="24"/>
          <w:lang w:eastAsia="ru-RU"/>
        </w:rPr>
        <w:t xml:space="preserve">. Срок полезного использования объекта ОС определяется исходя из ожидаемого срока получения экономических выгод и (или) полезного потенциала, заключенных в активе, признаваемом объектом основных средств и рекомендаций, содержащихся в документах производителя, входящих в комплектацию объекта имущества, и (или) на основании решения комиссии субъекта учета по поступлению и выбытию активов. </w:t>
      </w:r>
    </w:p>
    <w:p w:rsidR="00D41C01" w:rsidRPr="00D41C01" w:rsidRDefault="00D41C01" w:rsidP="000D286E">
      <w:pPr>
        <w:spacing w:before="100" w:beforeAutospacing="1" w:after="240" w:line="240" w:lineRule="auto"/>
        <w:ind w:firstLine="480"/>
        <w:jc w:val="both"/>
        <w:rPr>
          <w:rFonts w:ascii="Times New Roman" w:eastAsia="Times New Roman" w:hAnsi="Times New Roman" w:cs="Times New Roman"/>
          <w:sz w:val="24"/>
          <w:szCs w:val="24"/>
          <w:lang w:eastAsia="ru-RU"/>
        </w:rPr>
      </w:pPr>
      <w:r w:rsidRPr="00AF1855">
        <w:rPr>
          <w:rFonts w:ascii="Times New Roman" w:eastAsia="Times New Roman" w:hAnsi="Times New Roman" w:cs="Times New Roman"/>
          <w:sz w:val="24"/>
          <w:szCs w:val="24"/>
          <w:lang w:eastAsia="ru-RU"/>
        </w:rPr>
        <w:t xml:space="preserve">Для объектов, включенных в амортизационные группы с первой по девятую, срок полезного использования определяется по наибольшему сроку, указанному в </w:t>
      </w:r>
      <w:hyperlink r:id="rId27" w:history="1">
        <w:r w:rsidRPr="00AF1855">
          <w:rPr>
            <w:rFonts w:ascii="Times New Roman" w:eastAsia="Times New Roman" w:hAnsi="Times New Roman" w:cs="Times New Roman"/>
            <w:sz w:val="24"/>
            <w:szCs w:val="24"/>
            <w:u w:val="single"/>
            <w:lang w:eastAsia="ru-RU"/>
          </w:rPr>
          <w:t>постановлении Правительства Российской Федерации от 01.01.2002 N 1 "О Классификации основных средств, включаемых в амортизационные группы</w:t>
        </w:r>
      </w:hyperlink>
      <w:r w:rsidRPr="00D41C01">
        <w:rPr>
          <w:rFonts w:ascii="Times New Roman" w:eastAsia="Times New Roman" w:hAnsi="Times New Roman" w:cs="Times New Roman"/>
          <w:sz w:val="24"/>
          <w:szCs w:val="24"/>
          <w:lang w:eastAsia="ru-RU"/>
        </w:rPr>
        <w:t xml:space="preserve">". </w:t>
      </w:r>
    </w:p>
    <w:p w:rsidR="00D41C01" w:rsidRPr="00D41C01" w:rsidRDefault="00D41C01" w:rsidP="000D286E">
      <w:pPr>
        <w:spacing w:before="100" w:beforeAutospacing="1" w:after="240" w:line="240" w:lineRule="auto"/>
        <w:ind w:firstLine="480"/>
        <w:jc w:val="both"/>
        <w:rPr>
          <w:rFonts w:ascii="Times New Roman" w:eastAsia="Times New Roman" w:hAnsi="Times New Roman" w:cs="Times New Roman"/>
          <w:sz w:val="24"/>
          <w:szCs w:val="24"/>
          <w:lang w:eastAsia="ru-RU"/>
        </w:rPr>
      </w:pPr>
      <w:r w:rsidRPr="00D41C01">
        <w:rPr>
          <w:rFonts w:ascii="Times New Roman" w:eastAsia="Times New Roman" w:hAnsi="Times New Roman" w:cs="Times New Roman"/>
          <w:sz w:val="24"/>
          <w:szCs w:val="24"/>
          <w:lang w:eastAsia="ru-RU"/>
        </w:rPr>
        <w:t>3.3.</w:t>
      </w:r>
      <w:r w:rsidR="000D286E">
        <w:rPr>
          <w:rFonts w:ascii="Times New Roman" w:eastAsia="Times New Roman" w:hAnsi="Times New Roman" w:cs="Times New Roman"/>
          <w:sz w:val="24"/>
          <w:szCs w:val="24"/>
          <w:lang w:eastAsia="ru-RU"/>
        </w:rPr>
        <w:t>7</w:t>
      </w:r>
      <w:r w:rsidRPr="00D41C01">
        <w:rPr>
          <w:rFonts w:ascii="Times New Roman" w:eastAsia="Times New Roman" w:hAnsi="Times New Roman" w:cs="Times New Roman"/>
          <w:sz w:val="24"/>
          <w:szCs w:val="24"/>
          <w:lang w:eastAsia="ru-RU"/>
        </w:rPr>
        <w:t>. Переоценка основных сре</w:t>
      </w:r>
      <w:proofErr w:type="gramStart"/>
      <w:r w:rsidRPr="00D41C01">
        <w:rPr>
          <w:rFonts w:ascii="Times New Roman" w:eastAsia="Times New Roman" w:hAnsi="Times New Roman" w:cs="Times New Roman"/>
          <w:sz w:val="24"/>
          <w:szCs w:val="24"/>
          <w:lang w:eastAsia="ru-RU"/>
        </w:rPr>
        <w:t>дств пр</w:t>
      </w:r>
      <w:proofErr w:type="gramEnd"/>
      <w:r w:rsidRPr="00D41C01">
        <w:rPr>
          <w:rFonts w:ascii="Times New Roman" w:eastAsia="Times New Roman" w:hAnsi="Times New Roman" w:cs="Times New Roman"/>
          <w:sz w:val="24"/>
          <w:szCs w:val="24"/>
          <w:lang w:eastAsia="ru-RU"/>
        </w:rPr>
        <w:t xml:space="preserve">оизводится в сроки и в порядке, устанавливаемые Правительством РФ. </w:t>
      </w:r>
    </w:p>
    <w:p w:rsidR="00D41C01" w:rsidRPr="00D41C01" w:rsidRDefault="00D41C01" w:rsidP="000D286E">
      <w:pPr>
        <w:spacing w:before="100" w:beforeAutospacing="1" w:after="240" w:line="240" w:lineRule="auto"/>
        <w:ind w:firstLine="480"/>
        <w:jc w:val="both"/>
        <w:rPr>
          <w:rFonts w:ascii="Times New Roman" w:eastAsia="Times New Roman" w:hAnsi="Times New Roman" w:cs="Times New Roman"/>
          <w:sz w:val="24"/>
          <w:szCs w:val="24"/>
          <w:lang w:eastAsia="ru-RU"/>
        </w:rPr>
      </w:pPr>
      <w:r w:rsidRPr="00D41C01">
        <w:rPr>
          <w:rFonts w:ascii="Times New Roman" w:eastAsia="Times New Roman" w:hAnsi="Times New Roman" w:cs="Times New Roman"/>
          <w:sz w:val="24"/>
          <w:szCs w:val="24"/>
          <w:lang w:eastAsia="ru-RU"/>
        </w:rPr>
        <w:t>3.3.</w:t>
      </w:r>
      <w:r w:rsidR="000D286E">
        <w:rPr>
          <w:rFonts w:ascii="Times New Roman" w:eastAsia="Times New Roman" w:hAnsi="Times New Roman" w:cs="Times New Roman"/>
          <w:sz w:val="24"/>
          <w:szCs w:val="24"/>
          <w:lang w:eastAsia="ru-RU"/>
        </w:rPr>
        <w:t>8</w:t>
      </w:r>
      <w:r w:rsidRPr="00D41C01">
        <w:rPr>
          <w:rFonts w:ascii="Times New Roman" w:eastAsia="Times New Roman" w:hAnsi="Times New Roman" w:cs="Times New Roman"/>
          <w:sz w:val="24"/>
          <w:szCs w:val="24"/>
          <w:lang w:eastAsia="ru-RU"/>
        </w:rPr>
        <w:t>. Признание объекта основных сре</w:t>
      </w:r>
      <w:proofErr w:type="gramStart"/>
      <w:r w:rsidRPr="00D41C01">
        <w:rPr>
          <w:rFonts w:ascii="Times New Roman" w:eastAsia="Times New Roman" w:hAnsi="Times New Roman" w:cs="Times New Roman"/>
          <w:sz w:val="24"/>
          <w:szCs w:val="24"/>
          <w:lang w:eastAsia="ru-RU"/>
        </w:rPr>
        <w:t>дств в б</w:t>
      </w:r>
      <w:proofErr w:type="gramEnd"/>
      <w:r w:rsidRPr="00D41C01">
        <w:rPr>
          <w:rFonts w:ascii="Times New Roman" w:eastAsia="Times New Roman" w:hAnsi="Times New Roman" w:cs="Times New Roman"/>
          <w:sz w:val="24"/>
          <w:szCs w:val="24"/>
          <w:lang w:eastAsia="ru-RU"/>
        </w:rPr>
        <w:t>ухгалтерском учете в качестве актива прекращается в случае выбытия объекта имущества:</w:t>
      </w:r>
    </w:p>
    <w:p w:rsidR="00D41C01" w:rsidRPr="00D41C01" w:rsidRDefault="00D41C01" w:rsidP="000D286E">
      <w:pPr>
        <w:spacing w:before="100" w:beforeAutospacing="1" w:after="240" w:line="240" w:lineRule="auto"/>
        <w:ind w:firstLine="480"/>
        <w:jc w:val="both"/>
        <w:rPr>
          <w:rFonts w:ascii="Times New Roman" w:eastAsia="Times New Roman" w:hAnsi="Times New Roman" w:cs="Times New Roman"/>
          <w:sz w:val="24"/>
          <w:szCs w:val="24"/>
          <w:lang w:eastAsia="ru-RU"/>
        </w:rPr>
      </w:pPr>
      <w:r w:rsidRPr="00D41C01">
        <w:rPr>
          <w:rFonts w:ascii="Times New Roman" w:eastAsia="Times New Roman" w:hAnsi="Times New Roman" w:cs="Times New Roman"/>
          <w:sz w:val="24"/>
          <w:szCs w:val="24"/>
          <w:lang w:eastAsia="ru-RU"/>
        </w:rPr>
        <w:t>а) по основаниям, предусматривающим принятие решения о списании государственного (муниципального) имущества;</w:t>
      </w:r>
    </w:p>
    <w:p w:rsidR="00D41C01" w:rsidRPr="00D41C01" w:rsidRDefault="00D41C01" w:rsidP="000D286E">
      <w:pPr>
        <w:spacing w:before="100" w:beforeAutospacing="1" w:after="240" w:line="240" w:lineRule="auto"/>
        <w:ind w:firstLine="480"/>
        <w:jc w:val="both"/>
        <w:rPr>
          <w:rFonts w:ascii="Times New Roman" w:eastAsia="Times New Roman" w:hAnsi="Times New Roman" w:cs="Times New Roman"/>
          <w:sz w:val="24"/>
          <w:szCs w:val="24"/>
          <w:lang w:eastAsia="ru-RU"/>
        </w:rPr>
      </w:pPr>
      <w:r w:rsidRPr="00D41C01">
        <w:rPr>
          <w:rFonts w:ascii="Times New Roman" w:eastAsia="Times New Roman" w:hAnsi="Times New Roman" w:cs="Times New Roman"/>
          <w:sz w:val="24"/>
          <w:szCs w:val="24"/>
          <w:lang w:eastAsia="ru-RU"/>
        </w:rPr>
        <w:t>б) при прекращении по решению учреждения использования объекта основных сре</w:t>
      </w:r>
      <w:proofErr w:type="gramStart"/>
      <w:r w:rsidRPr="00D41C01">
        <w:rPr>
          <w:rFonts w:ascii="Times New Roman" w:eastAsia="Times New Roman" w:hAnsi="Times New Roman" w:cs="Times New Roman"/>
          <w:sz w:val="24"/>
          <w:szCs w:val="24"/>
          <w:lang w:eastAsia="ru-RU"/>
        </w:rPr>
        <w:t>дств дл</w:t>
      </w:r>
      <w:proofErr w:type="gramEnd"/>
      <w:r w:rsidRPr="00D41C01">
        <w:rPr>
          <w:rFonts w:ascii="Times New Roman" w:eastAsia="Times New Roman" w:hAnsi="Times New Roman" w:cs="Times New Roman"/>
          <w:sz w:val="24"/>
          <w:szCs w:val="24"/>
          <w:lang w:eastAsia="ru-RU"/>
        </w:rPr>
        <w:t>я целей, предусмотренных при признании объекта основных средств, и прекращения получения учреждением экономических выгод или полезного потенциала от дальнейшего использования объекта основных средств;</w:t>
      </w:r>
    </w:p>
    <w:p w:rsidR="00D41C01" w:rsidRPr="00D41C01" w:rsidRDefault="00D41C01" w:rsidP="000D286E">
      <w:pPr>
        <w:spacing w:before="100" w:beforeAutospacing="1" w:after="240" w:line="240" w:lineRule="auto"/>
        <w:ind w:firstLine="480"/>
        <w:jc w:val="both"/>
        <w:rPr>
          <w:rFonts w:ascii="Times New Roman" w:eastAsia="Times New Roman" w:hAnsi="Times New Roman" w:cs="Times New Roman"/>
          <w:sz w:val="24"/>
          <w:szCs w:val="24"/>
          <w:lang w:eastAsia="ru-RU"/>
        </w:rPr>
      </w:pPr>
      <w:r w:rsidRPr="00D41C01">
        <w:rPr>
          <w:rFonts w:ascii="Times New Roman" w:eastAsia="Times New Roman" w:hAnsi="Times New Roman" w:cs="Times New Roman"/>
          <w:sz w:val="24"/>
          <w:szCs w:val="24"/>
          <w:lang w:eastAsia="ru-RU"/>
        </w:rPr>
        <w:t>в) при передаче в соответствии с договором аренды (имущественного найма) либо договором безвозмездного пользования, в случае возникновения у учреждения такого имущества объекта бухгалтерского учета в составе основных средств;</w:t>
      </w:r>
    </w:p>
    <w:p w:rsidR="00D41C01" w:rsidRPr="00D41C01" w:rsidRDefault="00D41C01" w:rsidP="000D286E">
      <w:pPr>
        <w:spacing w:before="100" w:beforeAutospacing="1" w:after="240" w:line="240" w:lineRule="auto"/>
        <w:ind w:firstLine="480"/>
        <w:jc w:val="both"/>
        <w:rPr>
          <w:rFonts w:ascii="Times New Roman" w:eastAsia="Times New Roman" w:hAnsi="Times New Roman" w:cs="Times New Roman"/>
          <w:sz w:val="24"/>
          <w:szCs w:val="24"/>
          <w:lang w:eastAsia="ru-RU"/>
        </w:rPr>
      </w:pPr>
      <w:r w:rsidRPr="00D41C01">
        <w:rPr>
          <w:rFonts w:ascii="Times New Roman" w:eastAsia="Times New Roman" w:hAnsi="Times New Roman" w:cs="Times New Roman"/>
          <w:sz w:val="24"/>
          <w:szCs w:val="24"/>
          <w:lang w:eastAsia="ru-RU"/>
        </w:rPr>
        <w:t>г) при передаче другой организации государственного сектора;</w:t>
      </w:r>
    </w:p>
    <w:p w:rsidR="00D41C01" w:rsidRPr="00D41C01" w:rsidRDefault="00D41C01" w:rsidP="000D286E">
      <w:pPr>
        <w:spacing w:before="100" w:beforeAutospacing="1" w:after="240" w:line="240" w:lineRule="auto"/>
        <w:ind w:firstLine="480"/>
        <w:jc w:val="both"/>
        <w:rPr>
          <w:rFonts w:ascii="Times New Roman" w:eastAsia="Times New Roman" w:hAnsi="Times New Roman" w:cs="Times New Roman"/>
          <w:sz w:val="24"/>
          <w:szCs w:val="24"/>
          <w:lang w:eastAsia="ru-RU"/>
        </w:rPr>
      </w:pPr>
      <w:proofErr w:type="spellStart"/>
      <w:r w:rsidRPr="00D41C01">
        <w:rPr>
          <w:rFonts w:ascii="Times New Roman" w:eastAsia="Times New Roman" w:hAnsi="Times New Roman" w:cs="Times New Roman"/>
          <w:sz w:val="24"/>
          <w:szCs w:val="24"/>
          <w:lang w:eastAsia="ru-RU"/>
        </w:rPr>
        <w:t>д</w:t>
      </w:r>
      <w:proofErr w:type="spellEnd"/>
      <w:r w:rsidRPr="00D41C01">
        <w:rPr>
          <w:rFonts w:ascii="Times New Roman" w:eastAsia="Times New Roman" w:hAnsi="Times New Roman" w:cs="Times New Roman"/>
          <w:sz w:val="24"/>
          <w:szCs w:val="24"/>
          <w:lang w:eastAsia="ru-RU"/>
        </w:rPr>
        <w:t>) при передаче в результате продажи (дарении);</w:t>
      </w:r>
    </w:p>
    <w:p w:rsidR="00977F99" w:rsidRDefault="00D41C01" w:rsidP="00977F99">
      <w:pPr>
        <w:autoSpaceDE w:val="0"/>
        <w:autoSpaceDN w:val="0"/>
        <w:adjustRightInd w:val="0"/>
        <w:spacing w:line="240" w:lineRule="auto"/>
        <w:ind w:firstLine="540"/>
        <w:jc w:val="both"/>
        <w:rPr>
          <w:rFonts w:ascii="Times New Roman" w:eastAsia="Times New Roman" w:hAnsi="Times New Roman" w:cs="Times New Roman"/>
          <w:sz w:val="24"/>
          <w:szCs w:val="24"/>
          <w:lang w:eastAsia="ru-RU"/>
        </w:rPr>
      </w:pPr>
      <w:r w:rsidRPr="00D41C01">
        <w:rPr>
          <w:rFonts w:ascii="Times New Roman" w:eastAsia="Times New Roman" w:hAnsi="Times New Roman" w:cs="Times New Roman"/>
          <w:sz w:val="24"/>
          <w:szCs w:val="24"/>
          <w:lang w:eastAsia="ru-RU"/>
        </w:rPr>
        <w:t>е) по иным основаниям, предусматривающим в соответствии с законодательством Российской Федерации прекращение права оперативного управления имуществом (права владения и (или) пользования имуществом, полученным по договору аренды (имущественного найма) либо договору безвозмездного пользования)</w:t>
      </w:r>
      <w:r w:rsidR="00977F99">
        <w:rPr>
          <w:rFonts w:ascii="Times New Roman" w:eastAsia="Times New Roman" w:hAnsi="Times New Roman" w:cs="Times New Roman"/>
          <w:sz w:val="24"/>
          <w:szCs w:val="24"/>
          <w:lang w:eastAsia="ru-RU"/>
        </w:rPr>
        <w:t>.</w:t>
      </w:r>
      <w:r w:rsidRPr="00D41C01">
        <w:rPr>
          <w:rFonts w:ascii="Times New Roman" w:eastAsia="Times New Roman" w:hAnsi="Times New Roman" w:cs="Times New Roman"/>
          <w:sz w:val="24"/>
          <w:szCs w:val="24"/>
          <w:lang w:eastAsia="ru-RU"/>
        </w:rPr>
        <w:t xml:space="preserve"> </w:t>
      </w:r>
    </w:p>
    <w:p w:rsidR="00675245" w:rsidRPr="00977F99" w:rsidRDefault="00D41C01" w:rsidP="00977F99">
      <w:pPr>
        <w:autoSpaceDE w:val="0"/>
        <w:autoSpaceDN w:val="0"/>
        <w:adjustRightInd w:val="0"/>
        <w:spacing w:line="240" w:lineRule="auto"/>
        <w:ind w:firstLine="540"/>
        <w:jc w:val="both"/>
        <w:rPr>
          <w:rFonts w:ascii="Times New Roman" w:eastAsia="Times New Roman" w:hAnsi="Times New Roman" w:cs="Times New Roman"/>
          <w:sz w:val="24"/>
          <w:szCs w:val="24"/>
          <w:lang w:eastAsia="ru-RU"/>
        </w:rPr>
      </w:pPr>
      <w:r w:rsidRPr="00D41C01">
        <w:rPr>
          <w:rFonts w:ascii="Times New Roman" w:eastAsia="Times New Roman" w:hAnsi="Times New Roman" w:cs="Times New Roman"/>
          <w:sz w:val="24"/>
          <w:szCs w:val="24"/>
          <w:lang w:eastAsia="ru-RU"/>
        </w:rPr>
        <w:br/>
      </w:r>
      <w:bookmarkStart w:id="4" w:name="P0015"/>
      <w:bookmarkEnd w:id="4"/>
      <w:r w:rsidR="000D286E">
        <w:rPr>
          <w:rFonts w:ascii="Times New Roman" w:hAnsi="Times New Roman" w:cs="Times New Roman"/>
          <w:sz w:val="24"/>
          <w:szCs w:val="24"/>
        </w:rPr>
        <w:t xml:space="preserve"> </w:t>
      </w:r>
      <w:r w:rsidR="00675245" w:rsidRPr="007C342B">
        <w:rPr>
          <w:rFonts w:ascii="Times New Roman" w:hAnsi="Times New Roman" w:cs="Times New Roman"/>
          <w:sz w:val="24"/>
          <w:szCs w:val="24"/>
        </w:rPr>
        <w:t xml:space="preserve"> </w:t>
      </w:r>
      <w:r w:rsidR="000D286E">
        <w:rPr>
          <w:rFonts w:ascii="Times New Roman" w:hAnsi="Times New Roman" w:cs="Times New Roman"/>
          <w:sz w:val="24"/>
          <w:szCs w:val="24"/>
        </w:rPr>
        <w:t xml:space="preserve">      3.3.9. </w:t>
      </w:r>
      <w:r w:rsidR="00675245" w:rsidRPr="007C342B">
        <w:rPr>
          <w:rFonts w:ascii="Times New Roman" w:hAnsi="Times New Roman" w:cs="Times New Roman"/>
          <w:sz w:val="24"/>
          <w:szCs w:val="24"/>
        </w:rPr>
        <w:t>Списание объектов движимого имущества, не относящихся к особо ценному движимому имуществу, производится учреждением  без согласования с учредителем.</w:t>
      </w:r>
    </w:p>
    <w:p w:rsidR="00675245" w:rsidRDefault="000D286E" w:rsidP="000D286E">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75245" w:rsidRPr="007C342B">
        <w:rPr>
          <w:rFonts w:ascii="Times New Roman" w:hAnsi="Times New Roman" w:cs="Times New Roman"/>
          <w:sz w:val="24"/>
          <w:szCs w:val="24"/>
        </w:rPr>
        <w:t xml:space="preserve"> Списание особо ценного движимого имущества, закрепленного за учреждением учредителем либо приобретенного за счет средств, выделенных учредителем, производится после согласования с учредителем</w:t>
      </w:r>
      <w:proofErr w:type="gramStart"/>
      <w:r w:rsidR="00675245" w:rsidRPr="007C342B">
        <w:rPr>
          <w:rFonts w:ascii="Times New Roman" w:hAnsi="Times New Roman" w:cs="Times New Roman"/>
          <w:sz w:val="24"/>
          <w:szCs w:val="24"/>
        </w:rPr>
        <w:t xml:space="preserve"> </w:t>
      </w:r>
      <w:r w:rsidR="00675245">
        <w:rPr>
          <w:rFonts w:ascii="Times New Roman" w:hAnsi="Times New Roman" w:cs="Times New Roman"/>
          <w:sz w:val="24"/>
          <w:szCs w:val="24"/>
        </w:rPr>
        <w:t>.</w:t>
      </w:r>
      <w:proofErr w:type="gramEnd"/>
    </w:p>
    <w:p w:rsidR="00675245" w:rsidRPr="00AF1855" w:rsidRDefault="000D286E" w:rsidP="000D286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3.3.10</w:t>
      </w:r>
      <w:r w:rsidR="00675245" w:rsidRPr="00D30493">
        <w:rPr>
          <w:rFonts w:ascii="Times New Roman" w:hAnsi="Times New Roman" w:cs="Times New Roman"/>
          <w:sz w:val="24"/>
          <w:szCs w:val="24"/>
        </w:rPr>
        <w:t xml:space="preserve">. </w:t>
      </w:r>
      <w:proofErr w:type="gramStart"/>
      <w:r w:rsidR="00675245" w:rsidRPr="00D30493">
        <w:rPr>
          <w:rFonts w:ascii="Times New Roman" w:hAnsi="Times New Roman" w:cs="Times New Roman"/>
          <w:sz w:val="24"/>
          <w:szCs w:val="24"/>
        </w:rPr>
        <w:t xml:space="preserve">В случае приобретения объектов основных средств за счет средств целевых субсидий </w:t>
      </w:r>
      <w:r w:rsidR="00675245" w:rsidRPr="00AF1855">
        <w:rPr>
          <w:rFonts w:ascii="Times New Roman" w:hAnsi="Times New Roman" w:cs="Times New Roman"/>
          <w:sz w:val="24"/>
          <w:szCs w:val="24"/>
        </w:rPr>
        <w:t xml:space="preserve">сумма вложений, сформированных на счете 0 106 00 000, переводится с кода вида деятельности </w:t>
      </w:r>
      <w:hyperlink r:id="rId28" w:history="1">
        <w:r w:rsidR="00675245" w:rsidRPr="00AF1855">
          <w:rPr>
            <w:rFonts w:ascii="Times New Roman" w:hAnsi="Times New Roman" w:cs="Times New Roman"/>
            <w:sz w:val="24"/>
            <w:szCs w:val="24"/>
          </w:rPr>
          <w:t>"5"</w:t>
        </w:r>
      </w:hyperlink>
      <w:r w:rsidR="00675245" w:rsidRPr="00AF1855">
        <w:rPr>
          <w:rFonts w:ascii="Times New Roman" w:hAnsi="Times New Roman" w:cs="Times New Roman"/>
          <w:sz w:val="24"/>
          <w:szCs w:val="24"/>
        </w:rPr>
        <w:t xml:space="preserve"> - субсидии на иные цели на код вида деятельности </w:t>
      </w:r>
      <w:hyperlink r:id="rId29" w:history="1">
        <w:r w:rsidR="00675245" w:rsidRPr="00AF1855">
          <w:rPr>
            <w:rFonts w:ascii="Times New Roman" w:hAnsi="Times New Roman" w:cs="Times New Roman"/>
            <w:sz w:val="24"/>
            <w:szCs w:val="24"/>
          </w:rPr>
          <w:t>"4"</w:t>
        </w:r>
      </w:hyperlink>
      <w:r w:rsidR="00675245" w:rsidRPr="00AF1855">
        <w:rPr>
          <w:rFonts w:ascii="Times New Roman" w:hAnsi="Times New Roman" w:cs="Times New Roman"/>
          <w:sz w:val="24"/>
          <w:szCs w:val="24"/>
        </w:rPr>
        <w:t xml:space="preserve"> - субсидии на выполнение государственного (муниципального) задания в порядке, приведенном в      </w:t>
      </w:r>
      <w:hyperlink r:id="rId30" w:history="1">
        <w:r w:rsidR="00675245" w:rsidRPr="00AF1855">
          <w:rPr>
            <w:rFonts w:ascii="Times New Roman" w:hAnsi="Times New Roman" w:cs="Times New Roman"/>
            <w:sz w:val="24"/>
            <w:szCs w:val="24"/>
          </w:rPr>
          <w:t>п. 2.2.4</w:t>
        </w:r>
      </w:hyperlink>
      <w:r w:rsidR="00675245" w:rsidRPr="00AF1855">
        <w:rPr>
          <w:rFonts w:ascii="Times New Roman" w:hAnsi="Times New Roman" w:cs="Times New Roman"/>
          <w:sz w:val="24"/>
          <w:szCs w:val="24"/>
        </w:rPr>
        <w:t xml:space="preserve"> Приложения к Письму Минфина России от 18.09.2012 N 02-06-07/3798.</w:t>
      </w:r>
      <w:proofErr w:type="gramEnd"/>
    </w:p>
    <w:p w:rsidR="00675245" w:rsidRPr="00AF1855" w:rsidRDefault="00675245" w:rsidP="000D286E">
      <w:pPr>
        <w:widowControl w:val="0"/>
        <w:autoSpaceDE w:val="0"/>
        <w:autoSpaceDN w:val="0"/>
        <w:adjustRightInd w:val="0"/>
        <w:spacing w:after="0" w:line="240" w:lineRule="auto"/>
        <w:jc w:val="both"/>
        <w:rPr>
          <w:rFonts w:ascii="Times New Roman" w:hAnsi="Times New Roman" w:cs="Times New Roman"/>
          <w:sz w:val="24"/>
          <w:szCs w:val="24"/>
        </w:rPr>
      </w:pPr>
    </w:p>
    <w:p w:rsidR="00675245" w:rsidRPr="00AF1855" w:rsidRDefault="00A27E43" w:rsidP="00A27E43">
      <w:pPr>
        <w:widowControl w:val="0"/>
        <w:autoSpaceDE w:val="0"/>
        <w:autoSpaceDN w:val="0"/>
        <w:adjustRightInd w:val="0"/>
        <w:spacing w:after="0" w:line="240" w:lineRule="auto"/>
        <w:jc w:val="both"/>
        <w:rPr>
          <w:rFonts w:ascii="Times New Roman" w:hAnsi="Times New Roman" w:cs="Times New Roman"/>
          <w:sz w:val="24"/>
          <w:szCs w:val="24"/>
        </w:rPr>
      </w:pPr>
      <w:r w:rsidRPr="00AF1855">
        <w:rPr>
          <w:rFonts w:ascii="Times New Roman" w:hAnsi="Times New Roman" w:cs="Times New Roman"/>
          <w:sz w:val="24"/>
          <w:szCs w:val="24"/>
        </w:rPr>
        <w:t xml:space="preserve">        </w:t>
      </w:r>
      <w:r w:rsidR="00675245" w:rsidRPr="00AF1855">
        <w:rPr>
          <w:rFonts w:ascii="Times New Roman" w:hAnsi="Times New Roman" w:cs="Times New Roman"/>
          <w:sz w:val="24"/>
          <w:szCs w:val="24"/>
        </w:rPr>
        <w:t xml:space="preserve">При приобретении (создании) основных средств за счет средств, полученных более </w:t>
      </w:r>
      <w:r w:rsidR="00675245" w:rsidRPr="00AF1855">
        <w:rPr>
          <w:rFonts w:ascii="Times New Roman" w:hAnsi="Times New Roman" w:cs="Times New Roman"/>
          <w:sz w:val="24"/>
          <w:szCs w:val="24"/>
        </w:rPr>
        <w:lastRenderedPageBreak/>
        <w:t xml:space="preserve">чем по одному виду деятельности, сумма вложений, сформированных на счете      </w:t>
      </w:r>
      <w:r w:rsidR="00977F99" w:rsidRPr="00AF1855">
        <w:rPr>
          <w:rFonts w:ascii="Times New Roman" w:hAnsi="Times New Roman" w:cs="Times New Roman"/>
          <w:sz w:val="24"/>
          <w:szCs w:val="24"/>
        </w:rPr>
        <w:t xml:space="preserve">            </w:t>
      </w:r>
      <w:r w:rsidR="00675245" w:rsidRPr="00AF1855">
        <w:rPr>
          <w:rFonts w:ascii="Times New Roman" w:hAnsi="Times New Roman" w:cs="Times New Roman"/>
          <w:sz w:val="24"/>
          <w:szCs w:val="24"/>
        </w:rPr>
        <w:t xml:space="preserve">   0 106 00 000, переводится с кодов вида деятельности </w:t>
      </w:r>
      <w:hyperlink r:id="rId31" w:history="1">
        <w:r w:rsidR="00675245" w:rsidRPr="00AF1855">
          <w:rPr>
            <w:rFonts w:ascii="Times New Roman" w:hAnsi="Times New Roman" w:cs="Times New Roman"/>
            <w:sz w:val="24"/>
            <w:szCs w:val="24"/>
          </w:rPr>
          <w:t>"2"</w:t>
        </w:r>
      </w:hyperlink>
      <w:r w:rsidR="00675245" w:rsidRPr="00AF1855">
        <w:rPr>
          <w:rFonts w:ascii="Times New Roman" w:hAnsi="Times New Roman" w:cs="Times New Roman"/>
          <w:sz w:val="24"/>
          <w:szCs w:val="24"/>
        </w:rPr>
        <w:t xml:space="preserve">, </w:t>
      </w:r>
      <w:hyperlink r:id="rId32" w:history="1">
        <w:r w:rsidR="00675245" w:rsidRPr="00AF1855">
          <w:rPr>
            <w:rFonts w:ascii="Times New Roman" w:hAnsi="Times New Roman" w:cs="Times New Roman"/>
            <w:sz w:val="24"/>
            <w:szCs w:val="24"/>
          </w:rPr>
          <w:t>"5"</w:t>
        </w:r>
      </w:hyperlink>
      <w:r w:rsidR="00675245" w:rsidRPr="00AF1855">
        <w:rPr>
          <w:rFonts w:ascii="Times New Roman" w:hAnsi="Times New Roman" w:cs="Times New Roman"/>
          <w:sz w:val="24"/>
          <w:szCs w:val="24"/>
        </w:rPr>
        <w:t xml:space="preserve">  на код вида деятельности </w:t>
      </w:r>
      <w:hyperlink r:id="rId33" w:history="1">
        <w:r w:rsidR="00675245" w:rsidRPr="00AF1855">
          <w:rPr>
            <w:rFonts w:ascii="Times New Roman" w:hAnsi="Times New Roman" w:cs="Times New Roman"/>
            <w:sz w:val="24"/>
            <w:szCs w:val="24"/>
          </w:rPr>
          <w:t>"4"</w:t>
        </w:r>
      </w:hyperlink>
      <w:r w:rsidR="00675245" w:rsidRPr="00AF1855">
        <w:rPr>
          <w:rFonts w:ascii="Times New Roman" w:hAnsi="Times New Roman" w:cs="Times New Roman"/>
          <w:sz w:val="24"/>
          <w:szCs w:val="24"/>
        </w:rPr>
        <w:t>.</w:t>
      </w:r>
    </w:p>
    <w:p w:rsidR="00675245" w:rsidRPr="00AF1855" w:rsidRDefault="00A27E43" w:rsidP="00A27E43">
      <w:pPr>
        <w:widowControl w:val="0"/>
        <w:autoSpaceDE w:val="0"/>
        <w:autoSpaceDN w:val="0"/>
        <w:adjustRightInd w:val="0"/>
        <w:spacing w:after="0" w:line="240" w:lineRule="auto"/>
        <w:jc w:val="both"/>
        <w:rPr>
          <w:rFonts w:ascii="Times New Roman" w:hAnsi="Times New Roman" w:cs="Times New Roman"/>
          <w:sz w:val="24"/>
          <w:szCs w:val="24"/>
        </w:rPr>
      </w:pPr>
      <w:r w:rsidRPr="00AF1855">
        <w:rPr>
          <w:rFonts w:ascii="Times New Roman" w:hAnsi="Times New Roman" w:cs="Times New Roman"/>
          <w:sz w:val="24"/>
          <w:szCs w:val="24"/>
        </w:rPr>
        <w:t xml:space="preserve">        3.3.11</w:t>
      </w:r>
      <w:r w:rsidR="00675245" w:rsidRPr="00AF1855">
        <w:rPr>
          <w:rFonts w:ascii="Times New Roman" w:hAnsi="Times New Roman" w:cs="Times New Roman"/>
          <w:sz w:val="24"/>
          <w:szCs w:val="24"/>
        </w:rPr>
        <w:t xml:space="preserve">. </w:t>
      </w:r>
      <w:r w:rsidR="00675245" w:rsidRPr="00AF1855">
        <w:rPr>
          <w:rFonts w:ascii="Times New Roman" w:eastAsia="Calibri" w:hAnsi="Times New Roman" w:cs="Times New Roman"/>
          <w:sz w:val="24"/>
          <w:szCs w:val="24"/>
        </w:rPr>
        <w:t xml:space="preserve">Локально-вычислительная сеть (ЛВС) и охранно-пожарная сигнализация (ОПС), система видеонаблюдения учитываются как отдельные инвентарные объекты. </w:t>
      </w:r>
    </w:p>
    <w:p w:rsidR="00675245" w:rsidRPr="00BD515A" w:rsidRDefault="00675245" w:rsidP="000D286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1855">
        <w:rPr>
          <w:rFonts w:ascii="Times New Roman" w:hAnsi="Times New Roman" w:cs="Times New Roman"/>
          <w:sz w:val="24"/>
          <w:szCs w:val="24"/>
        </w:rPr>
        <w:t>Коммуникации внутри зданий и сооружений, необходимые</w:t>
      </w:r>
      <w:r w:rsidRPr="00BD515A">
        <w:rPr>
          <w:rFonts w:ascii="Times New Roman" w:hAnsi="Times New Roman" w:cs="Times New Roman"/>
          <w:sz w:val="24"/>
          <w:szCs w:val="24"/>
        </w:rPr>
        <w:t xml:space="preserve"> для их эксплуатации, системы</w:t>
      </w:r>
      <w:r>
        <w:rPr>
          <w:rFonts w:ascii="Times New Roman" w:hAnsi="Times New Roman" w:cs="Times New Roman"/>
          <w:sz w:val="24"/>
          <w:szCs w:val="24"/>
        </w:rPr>
        <w:t xml:space="preserve"> отопления, водопровода и т.п.</w:t>
      </w:r>
      <w:r w:rsidRPr="00BD515A">
        <w:rPr>
          <w:rFonts w:ascii="Times New Roman" w:hAnsi="Times New Roman" w:cs="Times New Roman"/>
          <w:sz w:val="24"/>
          <w:szCs w:val="24"/>
        </w:rPr>
        <w:t xml:space="preserve">, электрическая и телефонная сеть, другие аналогичные системы учитываются в составе зданий. Расходы на их установку, ремонт и расширение не относятся на увеличение стоимости зданий. </w:t>
      </w:r>
    </w:p>
    <w:p w:rsidR="00D41C01" w:rsidRDefault="00D41C01" w:rsidP="00D41C01">
      <w:pPr>
        <w:spacing w:before="100" w:beforeAutospacing="1" w:after="100" w:afterAutospacing="1" w:line="240" w:lineRule="auto"/>
        <w:ind w:firstLine="480"/>
        <w:rPr>
          <w:rFonts w:ascii="Times New Roman" w:eastAsia="Times New Roman" w:hAnsi="Times New Roman" w:cs="Times New Roman"/>
          <w:sz w:val="24"/>
          <w:szCs w:val="24"/>
          <w:lang w:eastAsia="ru-RU"/>
        </w:rPr>
      </w:pPr>
    </w:p>
    <w:p w:rsidR="00977F99" w:rsidRPr="00D41C01" w:rsidRDefault="00977F99" w:rsidP="00D41C01">
      <w:pPr>
        <w:spacing w:before="100" w:beforeAutospacing="1" w:after="100" w:afterAutospacing="1" w:line="240" w:lineRule="auto"/>
        <w:ind w:firstLine="480"/>
        <w:rPr>
          <w:rFonts w:ascii="Times New Roman" w:eastAsia="Times New Roman" w:hAnsi="Times New Roman" w:cs="Times New Roman"/>
          <w:sz w:val="24"/>
          <w:szCs w:val="24"/>
          <w:lang w:eastAsia="ru-RU"/>
        </w:rPr>
      </w:pPr>
    </w:p>
    <w:p w:rsidR="00D41C01" w:rsidRPr="00D41C01" w:rsidRDefault="00D41C01" w:rsidP="00D41C01">
      <w:pPr>
        <w:spacing w:before="100" w:beforeAutospacing="1" w:after="240" w:line="240" w:lineRule="auto"/>
        <w:ind w:firstLine="480"/>
        <w:rPr>
          <w:rFonts w:ascii="Times New Roman" w:eastAsia="Times New Roman" w:hAnsi="Times New Roman" w:cs="Times New Roman"/>
          <w:sz w:val="24"/>
          <w:szCs w:val="24"/>
          <w:lang w:eastAsia="ru-RU"/>
        </w:rPr>
      </w:pPr>
      <w:r w:rsidRPr="00D41C01">
        <w:rPr>
          <w:rFonts w:ascii="Times New Roman" w:eastAsia="Times New Roman" w:hAnsi="Times New Roman" w:cs="Times New Roman"/>
          <w:sz w:val="24"/>
          <w:szCs w:val="24"/>
          <w:lang w:eastAsia="ru-RU"/>
        </w:rPr>
        <w:t xml:space="preserve">3.4. </w:t>
      </w:r>
      <w:r w:rsidRPr="00D41C01">
        <w:rPr>
          <w:rFonts w:ascii="Times New Roman" w:eastAsia="Times New Roman" w:hAnsi="Times New Roman" w:cs="Times New Roman"/>
          <w:b/>
          <w:bCs/>
          <w:sz w:val="24"/>
          <w:szCs w:val="24"/>
          <w:lang w:eastAsia="ru-RU"/>
        </w:rPr>
        <w:t>Нематериальные активы</w:t>
      </w:r>
    </w:p>
    <w:p w:rsidR="00977F99" w:rsidRDefault="00D41C01" w:rsidP="00740252">
      <w:pPr>
        <w:spacing w:after="0" w:line="240" w:lineRule="auto"/>
        <w:ind w:firstLine="480"/>
        <w:jc w:val="both"/>
        <w:rPr>
          <w:rFonts w:ascii="Times New Roman" w:eastAsia="Times New Roman" w:hAnsi="Times New Roman" w:cs="Times New Roman"/>
          <w:sz w:val="24"/>
          <w:szCs w:val="24"/>
          <w:lang w:eastAsia="ru-RU"/>
        </w:rPr>
      </w:pPr>
      <w:r w:rsidRPr="00D41C01">
        <w:rPr>
          <w:rFonts w:ascii="Times New Roman" w:eastAsia="Times New Roman" w:hAnsi="Times New Roman" w:cs="Times New Roman"/>
          <w:sz w:val="24"/>
          <w:szCs w:val="24"/>
          <w:lang w:eastAsia="ru-RU"/>
        </w:rPr>
        <w:t>3.4.1. Начисление амортизации нематериальных активов производится линейным способом в соответствии со сроками полезного использования</w:t>
      </w:r>
      <w:r w:rsidR="00977F99">
        <w:rPr>
          <w:rFonts w:ascii="Times New Roman" w:eastAsia="Times New Roman" w:hAnsi="Times New Roman" w:cs="Times New Roman"/>
          <w:sz w:val="24"/>
          <w:szCs w:val="24"/>
          <w:lang w:eastAsia="ru-RU"/>
        </w:rPr>
        <w:t>.</w:t>
      </w:r>
    </w:p>
    <w:p w:rsidR="00D41C01" w:rsidRPr="00D41C01" w:rsidRDefault="00D41C01" w:rsidP="00740252">
      <w:pPr>
        <w:spacing w:after="0" w:line="240" w:lineRule="auto"/>
        <w:ind w:firstLine="480"/>
        <w:jc w:val="both"/>
        <w:rPr>
          <w:rFonts w:ascii="Times New Roman" w:eastAsia="Times New Roman" w:hAnsi="Times New Roman" w:cs="Times New Roman"/>
          <w:sz w:val="24"/>
          <w:szCs w:val="24"/>
          <w:lang w:eastAsia="ru-RU"/>
        </w:rPr>
      </w:pPr>
      <w:r w:rsidRPr="00D41C01">
        <w:rPr>
          <w:rFonts w:ascii="Times New Roman" w:eastAsia="Times New Roman" w:hAnsi="Times New Roman" w:cs="Times New Roman"/>
          <w:sz w:val="24"/>
          <w:szCs w:val="24"/>
          <w:lang w:eastAsia="ru-RU"/>
        </w:rPr>
        <w:t>3.4.2. Срок полезного использования нематериальных активов устанавливается комиссией по поступлению и выбытию активов исходя из срока:</w:t>
      </w:r>
    </w:p>
    <w:p w:rsidR="00D41C01" w:rsidRPr="00D41C01" w:rsidRDefault="00D41C01" w:rsidP="00740252">
      <w:pPr>
        <w:spacing w:after="0" w:line="240" w:lineRule="auto"/>
        <w:ind w:firstLine="480"/>
        <w:jc w:val="both"/>
        <w:rPr>
          <w:rFonts w:ascii="Times New Roman" w:eastAsia="Times New Roman" w:hAnsi="Times New Roman" w:cs="Times New Roman"/>
          <w:sz w:val="24"/>
          <w:szCs w:val="24"/>
          <w:lang w:eastAsia="ru-RU"/>
        </w:rPr>
      </w:pPr>
      <w:r w:rsidRPr="00D41C01">
        <w:rPr>
          <w:rFonts w:ascii="Times New Roman" w:eastAsia="Times New Roman" w:hAnsi="Times New Roman" w:cs="Times New Roman"/>
          <w:sz w:val="24"/>
          <w:szCs w:val="24"/>
          <w:lang w:eastAsia="ru-RU"/>
        </w:rPr>
        <w:t xml:space="preserve">- в </w:t>
      </w:r>
      <w:proofErr w:type="gramStart"/>
      <w:r w:rsidRPr="00D41C01">
        <w:rPr>
          <w:rFonts w:ascii="Times New Roman" w:eastAsia="Times New Roman" w:hAnsi="Times New Roman" w:cs="Times New Roman"/>
          <w:sz w:val="24"/>
          <w:szCs w:val="24"/>
          <w:lang w:eastAsia="ru-RU"/>
        </w:rPr>
        <w:t>течение</w:t>
      </w:r>
      <w:proofErr w:type="gramEnd"/>
      <w:r w:rsidRPr="00D41C01">
        <w:rPr>
          <w:rFonts w:ascii="Times New Roman" w:eastAsia="Times New Roman" w:hAnsi="Times New Roman" w:cs="Times New Roman"/>
          <w:sz w:val="24"/>
          <w:szCs w:val="24"/>
          <w:lang w:eastAsia="ru-RU"/>
        </w:rPr>
        <w:t xml:space="preserve"> которого учреждению будут принадлежать исключительные права на объект. Этот срок указывается в охранных документах (патентах, свидетельствах и т.п.), или он следует из закона;</w:t>
      </w:r>
    </w:p>
    <w:p w:rsidR="00D41C01" w:rsidRPr="00D41C01" w:rsidRDefault="00D41C01" w:rsidP="00740252">
      <w:pPr>
        <w:spacing w:after="0" w:line="240" w:lineRule="auto"/>
        <w:ind w:firstLine="480"/>
        <w:jc w:val="both"/>
        <w:rPr>
          <w:rFonts w:ascii="Times New Roman" w:eastAsia="Times New Roman" w:hAnsi="Times New Roman" w:cs="Times New Roman"/>
          <w:sz w:val="24"/>
          <w:szCs w:val="24"/>
          <w:lang w:eastAsia="ru-RU"/>
        </w:rPr>
      </w:pPr>
      <w:r w:rsidRPr="00D41C01">
        <w:rPr>
          <w:rFonts w:ascii="Times New Roman" w:eastAsia="Times New Roman" w:hAnsi="Times New Roman" w:cs="Times New Roman"/>
          <w:sz w:val="24"/>
          <w:szCs w:val="24"/>
          <w:lang w:eastAsia="ru-RU"/>
        </w:rPr>
        <w:t xml:space="preserve">- в </w:t>
      </w:r>
      <w:proofErr w:type="gramStart"/>
      <w:r w:rsidRPr="00D41C01">
        <w:rPr>
          <w:rFonts w:ascii="Times New Roman" w:eastAsia="Times New Roman" w:hAnsi="Times New Roman" w:cs="Times New Roman"/>
          <w:sz w:val="24"/>
          <w:szCs w:val="24"/>
          <w:lang w:eastAsia="ru-RU"/>
        </w:rPr>
        <w:t>течение</w:t>
      </w:r>
      <w:proofErr w:type="gramEnd"/>
      <w:r w:rsidRPr="00D41C01">
        <w:rPr>
          <w:rFonts w:ascii="Times New Roman" w:eastAsia="Times New Roman" w:hAnsi="Times New Roman" w:cs="Times New Roman"/>
          <w:sz w:val="24"/>
          <w:szCs w:val="24"/>
          <w:lang w:eastAsia="ru-RU"/>
        </w:rPr>
        <w:t xml:space="preserve"> которого учреждение планирует использовать объект в своей деятельности.</w:t>
      </w:r>
    </w:p>
    <w:p w:rsidR="00D41C01" w:rsidRPr="00D41C01" w:rsidRDefault="00D41C01" w:rsidP="00740252">
      <w:pPr>
        <w:spacing w:after="0" w:line="240" w:lineRule="auto"/>
        <w:ind w:firstLine="480"/>
        <w:jc w:val="both"/>
        <w:rPr>
          <w:rFonts w:ascii="Times New Roman" w:eastAsia="Times New Roman" w:hAnsi="Times New Roman" w:cs="Times New Roman"/>
          <w:sz w:val="24"/>
          <w:szCs w:val="24"/>
          <w:lang w:eastAsia="ru-RU"/>
        </w:rPr>
      </w:pPr>
      <w:r w:rsidRPr="00D41C01">
        <w:rPr>
          <w:rFonts w:ascii="Times New Roman" w:eastAsia="Times New Roman" w:hAnsi="Times New Roman" w:cs="Times New Roman"/>
          <w:sz w:val="24"/>
          <w:szCs w:val="24"/>
          <w:lang w:eastAsia="ru-RU"/>
        </w:rPr>
        <w:t>Если по объекту нематериальных активов срок полезного использования определить невозможно, то в целях расчета амортизации он устанавливается равным 10 годам</w:t>
      </w:r>
      <w:r w:rsidR="00977F99">
        <w:rPr>
          <w:rFonts w:ascii="Times New Roman" w:eastAsia="Times New Roman" w:hAnsi="Times New Roman" w:cs="Times New Roman"/>
          <w:sz w:val="24"/>
          <w:szCs w:val="24"/>
          <w:lang w:eastAsia="ru-RU"/>
        </w:rPr>
        <w:t>.</w:t>
      </w:r>
      <w:r w:rsidRPr="00D41C01">
        <w:rPr>
          <w:rFonts w:ascii="Times New Roman" w:eastAsia="Times New Roman" w:hAnsi="Times New Roman" w:cs="Times New Roman"/>
          <w:sz w:val="24"/>
          <w:szCs w:val="24"/>
          <w:lang w:eastAsia="ru-RU"/>
        </w:rPr>
        <w:br/>
      </w:r>
      <w:bookmarkStart w:id="5" w:name="P0017"/>
      <w:bookmarkEnd w:id="5"/>
    </w:p>
    <w:p w:rsidR="00D41C01" w:rsidRPr="00D41C01" w:rsidRDefault="00D41C01" w:rsidP="000D286E">
      <w:pPr>
        <w:spacing w:before="100" w:beforeAutospacing="1" w:after="240" w:line="240" w:lineRule="auto"/>
        <w:ind w:firstLine="480"/>
        <w:jc w:val="both"/>
        <w:rPr>
          <w:rFonts w:ascii="Times New Roman" w:eastAsia="Times New Roman" w:hAnsi="Times New Roman" w:cs="Times New Roman"/>
          <w:sz w:val="24"/>
          <w:szCs w:val="24"/>
          <w:lang w:eastAsia="ru-RU"/>
        </w:rPr>
      </w:pPr>
      <w:r w:rsidRPr="00D41C01">
        <w:rPr>
          <w:rFonts w:ascii="Times New Roman" w:eastAsia="Times New Roman" w:hAnsi="Times New Roman" w:cs="Times New Roman"/>
          <w:sz w:val="24"/>
          <w:szCs w:val="24"/>
          <w:lang w:eastAsia="ru-RU"/>
        </w:rPr>
        <w:t xml:space="preserve">3.5. </w:t>
      </w:r>
      <w:proofErr w:type="spellStart"/>
      <w:r w:rsidRPr="00D41C01">
        <w:rPr>
          <w:rFonts w:ascii="Times New Roman" w:eastAsia="Times New Roman" w:hAnsi="Times New Roman" w:cs="Times New Roman"/>
          <w:b/>
          <w:bCs/>
          <w:sz w:val="24"/>
          <w:szCs w:val="24"/>
          <w:lang w:eastAsia="ru-RU"/>
        </w:rPr>
        <w:t>Непроизведенные</w:t>
      </w:r>
      <w:proofErr w:type="spellEnd"/>
      <w:r w:rsidRPr="00D41C01">
        <w:rPr>
          <w:rFonts w:ascii="Times New Roman" w:eastAsia="Times New Roman" w:hAnsi="Times New Roman" w:cs="Times New Roman"/>
          <w:b/>
          <w:bCs/>
          <w:sz w:val="24"/>
          <w:szCs w:val="24"/>
          <w:lang w:eastAsia="ru-RU"/>
        </w:rPr>
        <w:t xml:space="preserve"> активы</w:t>
      </w:r>
    </w:p>
    <w:p w:rsidR="00977F99" w:rsidRDefault="00D41C01" w:rsidP="000D286E">
      <w:pPr>
        <w:spacing w:before="100" w:beforeAutospacing="1" w:after="240" w:line="240" w:lineRule="auto"/>
        <w:ind w:firstLine="480"/>
        <w:jc w:val="both"/>
        <w:rPr>
          <w:rFonts w:ascii="Times New Roman" w:eastAsia="Times New Roman" w:hAnsi="Times New Roman" w:cs="Times New Roman"/>
          <w:sz w:val="24"/>
          <w:szCs w:val="24"/>
          <w:lang w:eastAsia="ru-RU"/>
        </w:rPr>
      </w:pPr>
      <w:r w:rsidRPr="00D41C01">
        <w:rPr>
          <w:rFonts w:ascii="Times New Roman" w:eastAsia="Times New Roman" w:hAnsi="Times New Roman" w:cs="Times New Roman"/>
          <w:sz w:val="24"/>
          <w:szCs w:val="24"/>
          <w:lang w:eastAsia="ru-RU"/>
        </w:rPr>
        <w:t>3.5.1. Земельные участки, закрепленные за учреждением на праве постоянного (бессрочного) пользования (в т.ч. расположенные под объектами недвижимости), учитываются на счете  103 11 000 "Земля - недвижимое имущество учреждения". Основание для постановки на учет - свидетельство, подтверждающее право пользования земельным участком. Учет ведется по кадастровой стоимости</w:t>
      </w:r>
      <w:bookmarkStart w:id="6" w:name="P0019"/>
      <w:bookmarkEnd w:id="6"/>
      <w:r w:rsidR="00977F99">
        <w:rPr>
          <w:rFonts w:ascii="Times New Roman" w:eastAsia="Times New Roman" w:hAnsi="Times New Roman" w:cs="Times New Roman"/>
          <w:sz w:val="24"/>
          <w:szCs w:val="24"/>
          <w:lang w:eastAsia="ru-RU"/>
        </w:rPr>
        <w:t>.</w:t>
      </w:r>
    </w:p>
    <w:p w:rsidR="00D41C01" w:rsidRPr="00D41C01" w:rsidRDefault="00D41C01" w:rsidP="000D286E">
      <w:pPr>
        <w:spacing w:before="100" w:beforeAutospacing="1" w:after="240" w:line="240" w:lineRule="auto"/>
        <w:ind w:firstLine="480"/>
        <w:jc w:val="both"/>
        <w:rPr>
          <w:rFonts w:ascii="Times New Roman" w:eastAsia="Times New Roman" w:hAnsi="Times New Roman" w:cs="Times New Roman"/>
          <w:sz w:val="24"/>
          <w:szCs w:val="24"/>
          <w:lang w:eastAsia="ru-RU"/>
        </w:rPr>
      </w:pPr>
      <w:r w:rsidRPr="00D41C01">
        <w:rPr>
          <w:rFonts w:ascii="Times New Roman" w:eastAsia="Times New Roman" w:hAnsi="Times New Roman" w:cs="Times New Roman"/>
          <w:sz w:val="24"/>
          <w:szCs w:val="24"/>
          <w:lang w:eastAsia="ru-RU"/>
        </w:rPr>
        <w:t xml:space="preserve">3.6. </w:t>
      </w:r>
      <w:r w:rsidRPr="00D41C01">
        <w:rPr>
          <w:rFonts w:ascii="Times New Roman" w:eastAsia="Times New Roman" w:hAnsi="Times New Roman" w:cs="Times New Roman"/>
          <w:b/>
          <w:bCs/>
          <w:sz w:val="24"/>
          <w:szCs w:val="24"/>
          <w:lang w:eastAsia="ru-RU"/>
        </w:rPr>
        <w:t>Материальные запасы</w:t>
      </w:r>
    </w:p>
    <w:p w:rsidR="00D41C01" w:rsidRPr="00D41C01" w:rsidRDefault="00D41C01" w:rsidP="000D286E">
      <w:pPr>
        <w:spacing w:before="100" w:beforeAutospacing="1" w:after="240" w:line="240" w:lineRule="auto"/>
        <w:ind w:firstLine="480"/>
        <w:jc w:val="both"/>
        <w:rPr>
          <w:rFonts w:ascii="Times New Roman" w:eastAsia="Times New Roman" w:hAnsi="Times New Roman" w:cs="Times New Roman"/>
          <w:sz w:val="24"/>
          <w:szCs w:val="24"/>
          <w:lang w:eastAsia="ru-RU"/>
        </w:rPr>
      </w:pPr>
      <w:r w:rsidRPr="00D41C01">
        <w:rPr>
          <w:rFonts w:ascii="Times New Roman" w:eastAsia="Times New Roman" w:hAnsi="Times New Roman" w:cs="Times New Roman"/>
          <w:sz w:val="24"/>
          <w:szCs w:val="24"/>
          <w:lang w:eastAsia="ru-RU"/>
        </w:rPr>
        <w:t xml:space="preserve">3.6.1. К материальным запасам относятся предметы, используемые в деятельности учреждения в течение периода, не превышающего 12 месяцев, независимо от их стоимости. Оценка материальных запасов в бухучете осуществляется по фактической стоимости каждой единицы. Единицей учета материальных запасов является номенклатурный номер. </w:t>
      </w:r>
    </w:p>
    <w:p w:rsidR="00D41C01" w:rsidRDefault="00D41C01" w:rsidP="000D286E">
      <w:pPr>
        <w:spacing w:before="100" w:beforeAutospacing="1" w:after="240" w:line="240" w:lineRule="auto"/>
        <w:ind w:firstLine="480"/>
        <w:jc w:val="both"/>
        <w:rPr>
          <w:rFonts w:ascii="Times New Roman" w:eastAsia="Times New Roman" w:hAnsi="Times New Roman" w:cs="Times New Roman"/>
          <w:sz w:val="24"/>
          <w:szCs w:val="24"/>
          <w:lang w:eastAsia="ru-RU"/>
        </w:rPr>
      </w:pPr>
      <w:r w:rsidRPr="00D41C01">
        <w:rPr>
          <w:rFonts w:ascii="Times New Roman" w:eastAsia="Times New Roman" w:hAnsi="Times New Roman" w:cs="Times New Roman"/>
          <w:sz w:val="24"/>
          <w:szCs w:val="24"/>
          <w:lang w:eastAsia="ru-RU"/>
        </w:rPr>
        <w:t>3.6.2. Списание материальных запасов производится по средней фактической стоимости</w:t>
      </w:r>
      <w:r w:rsidR="00977F99">
        <w:rPr>
          <w:rFonts w:ascii="Times New Roman" w:eastAsia="Times New Roman" w:hAnsi="Times New Roman" w:cs="Times New Roman"/>
          <w:sz w:val="24"/>
          <w:szCs w:val="24"/>
          <w:lang w:eastAsia="ru-RU"/>
        </w:rPr>
        <w:t>.</w:t>
      </w:r>
    </w:p>
    <w:p w:rsidR="00740252" w:rsidRPr="00AF1855" w:rsidRDefault="00A27E43" w:rsidP="00A27E43">
      <w:pPr>
        <w:autoSpaceDE w:val="0"/>
        <w:autoSpaceDN w:val="0"/>
        <w:adjustRightInd w:val="0"/>
        <w:spacing w:line="240" w:lineRule="auto"/>
        <w:jc w:val="both"/>
        <w:rPr>
          <w:rFonts w:ascii="Times New Roman" w:hAnsi="Times New Roman" w:cs="Times New Roman"/>
          <w:sz w:val="24"/>
          <w:szCs w:val="24"/>
        </w:rPr>
      </w:pPr>
      <w:r w:rsidRPr="00AF1855">
        <w:rPr>
          <w:rFonts w:ascii="Times New Roman" w:hAnsi="Times New Roman" w:cs="Times New Roman"/>
          <w:sz w:val="24"/>
          <w:szCs w:val="24"/>
        </w:rPr>
        <w:t xml:space="preserve">        3.6.3</w:t>
      </w:r>
      <w:r w:rsidR="00740252" w:rsidRPr="00AF1855">
        <w:rPr>
          <w:rFonts w:ascii="Times New Roman" w:hAnsi="Times New Roman" w:cs="Times New Roman"/>
          <w:sz w:val="24"/>
          <w:szCs w:val="24"/>
        </w:rPr>
        <w:t xml:space="preserve">. Материальные запасы учитываются по тому виду деятельности, за счет которого они приобретены (созданы): </w:t>
      </w:r>
      <w:hyperlink r:id="rId34" w:history="1">
        <w:r w:rsidR="00740252" w:rsidRPr="00AF1855">
          <w:rPr>
            <w:rFonts w:ascii="Times New Roman" w:hAnsi="Times New Roman" w:cs="Times New Roman"/>
            <w:sz w:val="24"/>
            <w:szCs w:val="24"/>
          </w:rPr>
          <w:t>"2"</w:t>
        </w:r>
      </w:hyperlink>
      <w:r w:rsidR="00740252" w:rsidRPr="00AF1855">
        <w:rPr>
          <w:rFonts w:ascii="Times New Roman" w:hAnsi="Times New Roman" w:cs="Times New Roman"/>
          <w:sz w:val="24"/>
          <w:szCs w:val="24"/>
        </w:rPr>
        <w:t xml:space="preserve"> - приносящая доход деятельность (собственные доходы учреждения), </w:t>
      </w:r>
      <w:hyperlink r:id="rId35" w:history="1">
        <w:r w:rsidR="00740252" w:rsidRPr="00AF1855">
          <w:rPr>
            <w:rFonts w:ascii="Times New Roman" w:hAnsi="Times New Roman" w:cs="Times New Roman"/>
            <w:sz w:val="24"/>
            <w:szCs w:val="24"/>
          </w:rPr>
          <w:t>"4"</w:t>
        </w:r>
      </w:hyperlink>
      <w:r w:rsidR="00740252" w:rsidRPr="00AF1855">
        <w:rPr>
          <w:rFonts w:ascii="Times New Roman" w:hAnsi="Times New Roman" w:cs="Times New Roman"/>
          <w:sz w:val="24"/>
          <w:szCs w:val="24"/>
        </w:rPr>
        <w:t xml:space="preserve"> - субсидии на выполнение государственного (муниципального) задания; </w:t>
      </w:r>
      <w:hyperlink r:id="rId36" w:history="1">
        <w:r w:rsidR="00740252" w:rsidRPr="00AF1855">
          <w:rPr>
            <w:rFonts w:ascii="Times New Roman" w:hAnsi="Times New Roman" w:cs="Times New Roman"/>
            <w:sz w:val="24"/>
            <w:szCs w:val="24"/>
          </w:rPr>
          <w:t>"5"</w:t>
        </w:r>
      </w:hyperlink>
      <w:r w:rsidR="00740252" w:rsidRPr="00AF1855">
        <w:rPr>
          <w:rFonts w:ascii="Times New Roman" w:hAnsi="Times New Roman" w:cs="Times New Roman"/>
          <w:sz w:val="24"/>
          <w:szCs w:val="24"/>
        </w:rPr>
        <w:t xml:space="preserve"> - субсидии на иные цели.</w:t>
      </w:r>
    </w:p>
    <w:p w:rsidR="00D41C01" w:rsidRPr="00D41C01" w:rsidRDefault="00D41C01" w:rsidP="000D286E">
      <w:pPr>
        <w:spacing w:before="100" w:beforeAutospacing="1" w:after="240" w:line="240" w:lineRule="auto"/>
        <w:ind w:firstLine="480"/>
        <w:jc w:val="both"/>
        <w:rPr>
          <w:rFonts w:ascii="Times New Roman" w:eastAsia="Times New Roman" w:hAnsi="Times New Roman" w:cs="Times New Roman"/>
          <w:sz w:val="24"/>
          <w:szCs w:val="24"/>
          <w:lang w:eastAsia="ru-RU"/>
        </w:rPr>
      </w:pPr>
      <w:r w:rsidRPr="00D41C01">
        <w:rPr>
          <w:rFonts w:ascii="Times New Roman" w:eastAsia="Times New Roman" w:hAnsi="Times New Roman" w:cs="Times New Roman"/>
          <w:sz w:val="24"/>
          <w:szCs w:val="24"/>
          <w:lang w:eastAsia="ru-RU"/>
        </w:rPr>
        <w:lastRenderedPageBreak/>
        <w:t>3.6.</w:t>
      </w:r>
      <w:r w:rsidR="00A27E43">
        <w:rPr>
          <w:rFonts w:ascii="Times New Roman" w:eastAsia="Times New Roman" w:hAnsi="Times New Roman" w:cs="Times New Roman"/>
          <w:sz w:val="24"/>
          <w:szCs w:val="24"/>
          <w:lang w:eastAsia="ru-RU"/>
        </w:rPr>
        <w:t>4</w:t>
      </w:r>
      <w:r w:rsidRPr="00D41C01">
        <w:rPr>
          <w:rFonts w:ascii="Times New Roman" w:eastAsia="Times New Roman" w:hAnsi="Times New Roman" w:cs="Times New Roman"/>
          <w:sz w:val="24"/>
          <w:szCs w:val="24"/>
          <w:lang w:eastAsia="ru-RU"/>
        </w:rPr>
        <w:t xml:space="preserve">. </w:t>
      </w:r>
      <w:proofErr w:type="gramStart"/>
      <w:r w:rsidRPr="00D41C01">
        <w:rPr>
          <w:rFonts w:ascii="Times New Roman" w:eastAsia="Times New Roman" w:hAnsi="Times New Roman" w:cs="Times New Roman"/>
          <w:sz w:val="24"/>
          <w:szCs w:val="24"/>
          <w:lang w:eastAsia="ru-RU"/>
        </w:rPr>
        <w:t xml:space="preserve">Учет на </w:t>
      </w:r>
      <w:proofErr w:type="spellStart"/>
      <w:r w:rsidRPr="00D41C01">
        <w:rPr>
          <w:rFonts w:ascii="Times New Roman" w:eastAsia="Times New Roman" w:hAnsi="Times New Roman" w:cs="Times New Roman"/>
          <w:sz w:val="24"/>
          <w:szCs w:val="24"/>
          <w:lang w:eastAsia="ru-RU"/>
        </w:rPr>
        <w:t>забалансовом</w:t>
      </w:r>
      <w:proofErr w:type="spellEnd"/>
      <w:r w:rsidRPr="00D41C01">
        <w:rPr>
          <w:rFonts w:ascii="Times New Roman" w:eastAsia="Times New Roman" w:hAnsi="Times New Roman" w:cs="Times New Roman"/>
          <w:sz w:val="24"/>
          <w:szCs w:val="24"/>
          <w:lang w:eastAsia="ru-RU"/>
        </w:rPr>
        <w:t xml:space="preserve"> счете 09 "Запасные части к транспортным средствам, выданные взамен изношенных" ведется в условной оценке 1 руб. за 1 шт. Учету подлежат запасные части и другие комплектующие, которые могут быть использованы на других автомобилях (</w:t>
      </w:r>
      <w:proofErr w:type="spellStart"/>
      <w:r w:rsidRPr="00D41C01">
        <w:rPr>
          <w:rFonts w:ascii="Times New Roman" w:eastAsia="Times New Roman" w:hAnsi="Times New Roman" w:cs="Times New Roman"/>
          <w:sz w:val="24"/>
          <w:szCs w:val="24"/>
          <w:lang w:eastAsia="ru-RU"/>
        </w:rPr>
        <w:t>нетипизированные</w:t>
      </w:r>
      <w:proofErr w:type="spellEnd"/>
      <w:r w:rsidRPr="00D41C01">
        <w:rPr>
          <w:rFonts w:ascii="Times New Roman" w:eastAsia="Times New Roman" w:hAnsi="Times New Roman" w:cs="Times New Roman"/>
          <w:sz w:val="24"/>
          <w:szCs w:val="24"/>
          <w:lang w:eastAsia="ru-RU"/>
        </w:rPr>
        <w:t xml:space="preserve"> запчасти и комплектующие), такие как:</w:t>
      </w:r>
      <w:proofErr w:type="gramEnd"/>
    </w:p>
    <w:p w:rsidR="00D41C01" w:rsidRPr="00D41C01" w:rsidRDefault="00D41C01" w:rsidP="000D286E">
      <w:pPr>
        <w:spacing w:after="0" w:line="240" w:lineRule="auto"/>
        <w:ind w:firstLine="480"/>
        <w:jc w:val="both"/>
        <w:rPr>
          <w:rFonts w:ascii="Times New Roman" w:eastAsia="Times New Roman" w:hAnsi="Times New Roman" w:cs="Times New Roman"/>
          <w:sz w:val="24"/>
          <w:szCs w:val="24"/>
          <w:lang w:eastAsia="ru-RU"/>
        </w:rPr>
      </w:pPr>
      <w:r w:rsidRPr="00D41C01">
        <w:rPr>
          <w:rFonts w:ascii="Times New Roman" w:eastAsia="Times New Roman" w:hAnsi="Times New Roman" w:cs="Times New Roman"/>
          <w:sz w:val="24"/>
          <w:szCs w:val="24"/>
          <w:lang w:eastAsia="ru-RU"/>
        </w:rPr>
        <w:t>- автомобильные шины;</w:t>
      </w:r>
    </w:p>
    <w:p w:rsidR="00D41C01" w:rsidRPr="00D41C01" w:rsidRDefault="00D41C01" w:rsidP="000D286E">
      <w:pPr>
        <w:spacing w:after="0" w:line="240" w:lineRule="auto"/>
        <w:ind w:firstLine="480"/>
        <w:jc w:val="both"/>
        <w:rPr>
          <w:rFonts w:ascii="Times New Roman" w:eastAsia="Times New Roman" w:hAnsi="Times New Roman" w:cs="Times New Roman"/>
          <w:sz w:val="24"/>
          <w:szCs w:val="24"/>
          <w:lang w:eastAsia="ru-RU"/>
        </w:rPr>
      </w:pPr>
      <w:r w:rsidRPr="00D41C01">
        <w:rPr>
          <w:rFonts w:ascii="Times New Roman" w:eastAsia="Times New Roman" w:hAnsi="Times New Roman" w:cs="Times New Roman"/>
          <w:sz w:val="24"/>
          <w:szCs w:val="24"/>
          <w:lang w:eastAsia="ru-RU"/>
        </w:rPr>
        <w:t>- колесные диски;</w:t>
      </w:r>
    </w:p>
    <w:p w:rsidR="00D41C01" w:rsidRPr="00D41C01" w:rsidRDefault="00D41C01" w:rsidP="000D286E">
      <w:pPr>
        <w:spacing w:after="0" w:line="240" w:lineRule="auto"/>
        <w:ind w:firstLine="480"/>
        <w:jc w:val="both"/>
        <w:rPr>
          <w:rFonts w:ascii="Times New Roman" w:eastAsia="Times New Roman" w:hAnsi="Times New Roman" w:cs="Times New Roman"/>
          <w:sz w:val="24"/>
          <w:szCs w:val="24"/>
          <w:lang w:eastAsia="ru-RU"/>
        </w:rPr>
      </w:pPr>
      <w:r w:rsidRPr="00D41C01">
        <w:rPr>
          <w:rFonts w:ascii="Times New Roman" w:eastAsia="Times New Roman" w:hAnsi="Times New Roman" w:cs="Times New Roman"/>
          <w:sz w:val="24"/>
          <w:szCs w:val="24"/>
          <w:lang w:eastAsia="ru-RU"/>
        </w:rPr>
        <w:t>- аккумуляторы;</w:t>
      </w:r>
    </w:p>
    <w:p w:rsidR="00D41C01" w:rsidRPr="00D41C01" w:rsidRDefault="00D41C01" w:rsidP="000D286E">
      <w:pPr>
        <w:spacing w:after="0" w:line="240" w:lineRule="auto"/>
        <w:ind w:firstLine="480"/>
        <w:jc w:val="both"/>
        <w:rPr>
          <w:rFonts w:ascii="Times New Roman" w:eastAsia="Times New Roman" w:hAnsi="Times New Roman" w:cs="Times New Roman"/>
          <w:sz w:val="24"/>
          <w:szCs w:val="24"/>
          <w:lang w:eastAsia="ru-RU"/>
        </w:rPr>
      </w:pPr>
      <w:r w:rsidRPr="00D41C01">
        <w:rPr>
          <w:rFonts w:ascii="Times New Roman" w:eastAsia="Times New Roman" w:hAnsi="Times New Roman" w:cs="Times New Roman"/>
          <w:sz w:val="24"/>
          <w:szCs w:val="24"/>
          <w:lang w:eastAsia="ru-RU"/>
        </w:rPr>
        <w:t xml:space="preserve">- наборы </w:t>
      </w:r>
      <w:proofErr w:type="spellStart"/>
      <w:r w:rsidRPr="00D41C01">
        <w:rPr>
          <w:rFonts w:ascii="Times New Roman" w:eastAsia="Times New Roman" w:hAnsi="Times New Roman" w:cs="Times New Roman"/>
          <w:sz w:val="24"/>
          <w:szCs w:val="24"/>
          <w:lang w:eastAsia="ru-RU"/>
        </w:rPr>
        <w:t>автоинструмента</w:t>
      </w:r>
      <w:proofErr w:type="spellEnd"/>
      <w:r w:rsidRPr="00D41C01">
        <w:rPr>
          <w:rFonts w:ascii="Times New Roman" w:eastAsia="Times New Roman" w:hAnsi="Times New Roman" w:cs="Times New Roman"/>
          <w:sz w:val="24"/>
          <w:szCs w:val="24"/>
          <w:lang w:eastAsia="ru-RU"/>
        </w:rPr>
        <w:t>;</w:t>
      </w:r>
    </w:p>
    <w:p w:rsidR="00D41C01" w:rsidRPr="00D41C01" w:rsidRDefault="00D41C01" w:rsidP="000D286E">
      <w:pPr>
        <w:spacing w:after="0" w:line="240" w:lineRule="auto"/>
        <w:ind w:firstLine="480"/>
        <w:jc w:val="both"/>
        <w:rPr>
          <w:rFonts w:ascii="Times New Roman" w:eastAsia="Times New Roman" w:hAnsi="Times New Roman" w:cs="Times New Roman"/>
          <w:sz w:val="24"/>
          <w:szCs w:val="24"/>
          <w:lang w:eastAsia="ru-RU"/>
        </w:rPr>
      </w:pPr>
      <w:r w:rsidRPr="00D41C01">
        <w:rPr>
          <w:rFonts w:ascii="Times New Roman" w:eastAsia="Times New Roman" w:hAnsi="Times New Roman" w:cs="Times New Roman"/>
          <w:sz w:val="24"/>
          <w:szCs w:val="24"/>
          <w:lang w:eastAsia="ru-RU"/>
        </w:rPr>
        <w:t>- аптечки;</w:t>
      </w:r>
    </w:p>
    <w:p w:rsidR="00D41C01" w:rsidRPr="00D41C01" w:rsidRDefault="00D41C01" w:rsidP="000D286E">
      <w:pPr>
        <w:spacing w:after="0" w:line="240" w:lineRule="auto"/>
        <w:ind w:firstLine="480"/>
        <w:jc w:val="both"/>
        <w:rPr>
          <w:rFonts w:ascii="Times New Roman" w:eastAsia="Times New Roman" w:hAnsi="Times New Roman" w:cs="Times New Roman"/>
          <w:sz w:val="24"/>
          <w:szCs w:val="24"/>
          <w:lang w:eastAsia="ru-RU"/>
        </w:rPr>
      </w:pPr>
      <w:r w:rsidRPr="00D41C01">
        <w:rPr>
          <w:rFonts w:ascii="Times New Roman" w:eastAsia="Times New Roman" w:hAnsi="Times New Roman" w:cs="Times New Roman"/>
          <w:sz w:val="24"/>
          <w:szCs w:val="24"/>
          <w:lang w:eastAsia="ru-RU"/>
        </w:rPr>
        <w:t>- огнетушители.</w:t>
      </w:r>
    </w:p>
    <w:p w:rsidR="00D41C01" w:rsidRPr="00D41C01" w:rsidRDefault="00D41C01" w:rsidP="000D286E">
      <w:pPr>
        <w:spacing w:after="0" w:line="240" w:lineRule="auto"/>
        <w:ind w:firstLine="480"/>
        <w:jc w:val="both"/>
        <w:rPr>
          <w:rFonts w:ascii="Times New Roman" w:eastAsia="Times New Roman" w:hAnsi="Times New Roman" w:cs="Times New Roman"/>
          <w:sz w:val="24"/>
          <w:szCs w:val="24"/>
          <w:lang w:eastAsia="ru-RU"/>
        </w:rPr>
      </w:pPr>
      <w:r w:rsidRPr="00D41C01">
        <w:rPr>
          <w:rFonts w:ascii="Times New Roman" w:eastAsia="Times New Roman" w:hAnsi="Times New Roman" w:cs="Times New Roman"/>
          <w:sz w:val="24"/>
          <w:szCs w:val="24"/>
          <w:lang w:eastAsia="ru-RU"/>
        </w:rPr>
        <w:t>Аналитический учет по счету ведется в разрезе автомобилей и материально ответственных лиц.</w:t>
      </w:r>
    </w:p>
    <w:p w:rsidR="00740252" w:rsidRPr="007C342B" w:rsidRDefault="00A27E43" w:rsidP="000D286E">
      <w:pPr>
        <w:autoSpaceDE w:val="0"/>
        <w:autoSpaceDN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3.6.5</w:t>
      </w:r>
      <w:r w:rsidR="00740252" w:rsidRPr="007C342B">
        <w:rPr>
          <w:rFonts w:ascii="Times New Roman" w:hAnsi="Times New Roman" w:cs="Times New Roman"/>
          <w:sz w:val="24"/>
          <w:szCs w:val="24"/>
        </w:rPr>
        <w:t>. ГСМ списываются на основании путевых листов по нормам, утвержденным приказом руководителя. Переход на летнюю и зимнюю норму расхода ГСМ утверждается ежегодно отдельным приказом по учреждению.</w:t>
      </w:r>
    </w:p>
    <w:p w:rsidR="00740252" w:rsidRPr="00BD515A" w:rsidRDefault="00A27E43" w:rsidP="000D286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3.6.7</w:t>
      </w:r>
      <w:r w:rsidR="00740252">
        <w:rPr>
          <w:rFonts w:ascii="Times New Roman" w:hAnsi="Times New Roman" w:cs="Times New Roman"/>
          <w:sz w:val="24"/>
          <w:szCs w:val="24"/>
        </w:rPr>
        <w:t xml:space="preserve">. </w:t>
      </w:r>
      <w:r w:rsidR="00740252" w:rsidRPr="00BD515A">
        <w:rPr>
          <w:rFonts w:ascii="Times New Roman" w:hAnsi="Times New Roman" w:cs="Times New Roman"/>
          <w:sz w:val="24"/>
          <w:szCs w:val="24"/>
        </w:rPr>
        <w:t xml:space="preserve"> </w:t>
      </w:r>
      <w:proofErr w:type="spellStart"/>
      <w:r w:rsidR="00740252" w:rsidRPr="00BD515A">
        <w:rPr>
          <w:rFonts w:ascii="Times New Roman" w:hAnsi="Times New Roman" w:cs="Times New Roman"/>
          <w:sz w:val="24"/>
          <w:szCs w:val="24"/>
        </w:rPr>
        <w:t>Оприходование</w:t>
      </w:r>
      <w:proofErr w:type="spellEnd"/>
      <w:r w:rsidR="00740252" w:rsidRPr="00BD515A">
        <w:rPr>
          <w:rFonts w:ascii="Times New Roman" w:hAnsi="Times New Roman" w:cs="Times New Roman"/>
          <w:sz w:val="24"/>
          <w:szCs w:val="24"/>
        </w:rPr>
        <w:t xml:space="preserve"> ветоши, полученной от списания мягкого инвентаря, отражается по </w:t>
      </w:r>
      <w:r w:rsidR="00740252">
        <w:rPr>
          <w:rFonts w:ascii="Times New Roman" w:hAnsi="Times New Roman" w:cs="Times New Roman"/>
          <w:sz w:val="24"/>
          <w:szCs w:val="24"/>
        </w:rPr>
        <w:t>стоимости 1 руб.</w:t>
      </w:r>
      <w:r w:rsidR="00740252" w:rsidRPr="00BD515A">
        <w:rPr>
          <w:rFonts w:ascii="Times New Roman" w:hAnsi="Times New Roman" w:cs="Times New Roman"/>
          <w:sz w:val="24"/>
          <w:szCs w:val="24"/>
        </w:rPr>
        <w:t xml:space="preserve">  за 1 кг.</w:t>
      </w:r>
    </w:p>
    <w:p w:rsidR="00D41C01" w:rsidRPr="00D41C01" w:rsidRDefault="00D41C01" w:rsidP="000D286E">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bookmarkStart w:id="7" w:name="P001B"/>
      <w:bookmarkEnd w:id="7"/>
    </w:p>
    <w:p w:rsidR="00D41C01" w:rsidRPr="00D41C01" w:rsidRDefault="00D41C01" w:rsidP="00D41C01">
      <w:pPr>
        <w:spacing w:before="100" w:beforeAutospacing="1" w:after="240" w:line="240" w:lineRule="auto"/>
        <w:ind w:firstLine="480"/>
        <w:rPr>
          <w:rFonts w:ascii="Times New Roman" w:eastAsia="Times New Roman" w:hAnsi="Times New Roman" w:cs="Times New Roman"/>
          <w:sz w:val="24"/>
          <w:szCs w:val="24"/>
          <w:lang w:eastAsia="ru-RU"/>
        </w:rPr>
      </w:pPr>
      <w:r w:rsidRPr="00D41C01">
        <w:rPr>
          <w:rFonts w:ascii="Times New Roman" w:eastAsia="Times New Roman" w:hAnsi="Times New Roman" w:cs="Times New Roman"/>
          <w:sz w:val="24"/>
          <w:szCs w:val="24"/>
          <w:lang w:eastAsia="ru-RU"/>
        </w:rPr>
        <w:t xml:space="preserve">3.7. </w:t>
      </w:r>
      <w:r w:rsidRPr="00D41C01">
        <w:rPr>
          <w:rFonts w:ascii="Times New Roman" w:eastAsia="Times New Roman" w:hAnsi="Times New Roman" w:cs="Times New Roman"/>
          <w:b/>
          <w:bCs/>
          <w:sz w:val="24"/>
          <w:szCs w:val="24"/>
          <w:lang w:eastAsia="ru-RU"/>
        </w:rPr>
        <w:t>Расчеты по доходам</w:t>
      </w:r>
    </w:p>
    <w:p w:rsidR="00D41C01" w:rsidRPr="00D41C01" w:rsidRDefault="00D41C01" w:rsidP="00A27E43">
      <w:pPr>
        <w:spacing w:before="100" w:beforeAutospacing="1" w:after="240" w:line="240" w:lineRule="auto"/>
        <w:ind w:firstLine="480"/>
        <w:jc w:val="both"/>
        <w:rPr>
          <w:rFonts w:ascii="Times New Roman" w:eastAsia="Times New Roman" w:hAnsi="Times New Roman" w:cs="Times New Roman"/>
          <w:sz w:val="24"/>
          <w:szCs w:val="24"/>
          <w:lang w:eastAsia="ru-RU"/>
        </w:rPr>
      </w:pPr>
      <w:r w:rsidRPr="00D41C01">
        <w:rPr>
          <w:rFonts w:ascii="Times New Roman" w:eastAsia="Times New Roman" w:hAnsi="Times New Roman" w:cs="Times New Roman"/>
          <w:sz w:val="24"/>
          <w:szCs w:val="24"/>
          <w:lang w:eastAsia="ru-RU"/>
        </w:rPr>
        <w:t>3.7.1. Учреждение осуществляет бюджетные полномочия администратора доходов бюджета. Порядок осуществления полномочий администратора доходов бюджета</w:t>
      </w:r>
      <w:r w:rsidR="00AF1855">
        <w:rPr>
          <w:rFonts w:ascii="Times New Roman" w:eastAsia="Times New Roman" w:hAnsi="Times New Roman" w:cs="Times New Roman"/>
          <w:sz w:val="24"/>
          <w:szCs w:val="24"/>
          <w:lang w:eastAsia="ru-RU"/>
        </w:rPr>
        <w:t>,</w:t>
      </w:r>
      <w:r w:rsidRPr="00D41C01">
        <w:rPr>
          <w:rFonts w:ascii="Times New Roman" w:eastAsia="Times New Roman" w:hAnsi="Times New Roman" w:cs="Times New Roman"/>
          <w:sz w:val="24"/>
          <w:szCs w:val="24"/>
          <w:lang w:eastAsia="ru-RU"/>
        </w:rPr>
        <w:t xml:space="preserve"> определяется в соответствии с законодательством России и нормативными документами ведомства.</w:t>
      </w:r>
    </w:p>
    <w:p w:rsidR="00D41C01" w:rsidRPr="00D41C01" w:rsidRDefault="00D41C01" w:rsidP="00A27E43">
      <w:pPr>
        <w:spacing w:before="100" w:beforeAutospacing="1" w:after="240" w:line="240" w:lineRule="auto"/>
        <w:ind w:firstLine="480"/>
        <w:jc w:val="both"/>
        <w:rPr>
          <w:rFonts w:ascii="Times New Roman" w:eastAsia="Times New Roman" w:hAnsi="Times New Roman" w:cs="Times New Roman"/>
          <w:sz w:val="24"/>
          <w:szCs w:val="24"/>
          <w:lang w:eastAsia="ru-RU"/>
        </w:rPr>
      </w:pPr>
      <w:r w:rsidRPr="00D41C01">
        <w:rPr>
          <w:rFonts w:ascii="Times New Roman" w:eastAsia="Times New Roman" w:hAnsi="Times New Roman" w:cs="Times New Roman"/>
          <w:sz w:val="24"/>
          <w:szCs w:val="24"/>
          <w:lang w:eastAsia="ru-RU"/>
        </w:rPr>
        <w:t xml:space="preserve">Перечень </w:t>
      </w:r>
      <w:proofErr w:type="spellStart"/>
      <w:r w:rsidRPr="00D41C01">
        <w:rPr>
          <w:rFonts w:ascii="Times New Roman" w:eastAsia="Times New Roman" w:hAnsi="Times New Roman" w:cs="Times New Roman"/>
          <w:sz w:val="24"/>
          <w:szCs w:val="24"/>
          <w:lang w:eastAsia="ru-RU"/>
        </w:rPr>
        <w:t>администрируемых</w:t>
      </w:r>
      <w:proofErr w:type="spellEnd"/>
      <w:r w:rsidRPr="00D41C01">
        <w:rPr>
          <w:rFonts w:ascii="Times New Roman" w:eastAsia="Times New Roman" w:hAnsi="Times New Roman" w:cs="Times New Roman"/>
          <w:sz w:val="24"/>
          <w:szCs w:val="24"/>
          <w:lang w:eastAsia="ru-RU"/>
        </w:rPr>
        <w:t xml:space="preserve"> доходов определяется главным администратором доходов бюджета (вышестоящим ведомством).</w:t>
      </w:r>
    </w:p>
    <w:p w:rsidR="00D41C01" w:rsidRPr="00D41C01" w:rsidRDefault="00D41C01" w:rsidP="00A27E43">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D41C01">
        <w:rPr>
          <w:rFonts w:ascii="Times New Roman" w:eastAsia="Times New Roman" w:hAnsi="Times New Roman" w:cs="Times New Roman"/>
          <w:sz w:val="24"/>
          <w:szCs w:val="24"/>
          <w:lang w:eastAsia="ru-RU"/>
        </w:rPr>
        <w:t xml:space="preserve">3.7.2. Поступление и начисление </w:t>
      </w:r>
      <w:proofErr w:type="spellStart"/>
      <w:r w:rsidRPr="00D41C01">
        <w:rPr>
          <w:rFonts w:ascii="Times New Roman" w:eastAsia="Times New Roman" w:hAnsi="Times New Roman" w:cs="Times New Roman"/>
          <w:sz w:val="24"/>
          <w:szCs w:val="24"/>
          <w:lang w:eastAsia="ru-RU"/>
        </w:rPr>
        <w:t>администрируемых</w:t>
      </w:r>
      <w:proofErr w:type="spellEnd"/>
      <w:r w:rsidRPr="00D41C01">
        <w:rPr>
          <w:rFonts w:ascii="Times New Roman" w:eastAsia="Times New Roman" w:hAnsi="Times New Roman" w:cs="Times New Roman"/>
          <w:sz w:val="24"/>
          <w:szCs w:val="24"/>
          <w:lang w:eastAsia="ru-RU"/>
        </w:rPr>
        <w:t xml:space="preserve"> доходов отражаются в учете на основании первичных документов, приложенных к выписке из лицевого счета администратора</w:t>
      </w:r>
      <w:r w:rsidR="00A27E43">
        <w:rPr>
          <w:rFonts w:ascii="Times New Roman" w:eastAsia="Times New Roman" w:hAnsi="Times New Roman" w:cs="Times New Roman"/>
          <w:sz w:val="24"/>
          <w:szCs w:val="24"/>
          <w:lang w:eastAsia="ru-RU"/>
        </w:rPr>
        <w:t xml:space="preserve"> </w:t>
      </w:r>
      <w:r w:rsidRPr="00D41C01">
        <w:rPr>
          <w:rFonts w:ascii="Times New Roman" w:eastAsia="Times New Roman" w:hAnsi="Times New Roman" w:cs="Times New Roman"/>
          <w:sz w:val="24"/>
          <w:szCs w:val="24"/>
          <w:lang w:eastAsia="ru-RU"/>
        </w:rPr>
        <w:t>доходов.</w:t>
      </w:r>
      <w:r w:rsidRPr="00D41C01">
        <w:rPr>
          <w:rFonts w:ascii="Times New Roman" w:eastAsia="Times New Roman" w:hAnsi="Times New Roman" w:cs="Times New Roman"/>
          <w:sz w:val="24"/>
          <w:szCs w:val="24"/>
          <w:lang w:eastAsia="ru-RU"/>
        </w:rPr>
        <w:br/>
      </w:r>
      <w:r w:rsidRPr="00D41C01">
        <w:rPr>
          <w:rFonts w:ascii="Times New Roman" w:eastAsia="Times New Roman" w:hAnsi="Times New Roman" w:cs="Times New Roman"/>
          <w:sz w:val="24"/>
          <w:szCs w:val="24"/>
          <w:lang w:eastAsia="ru-RU"/>
        </w:rPr>
        <w:br/>
      </w:r>
      <w:bookmarkStart w:id="8" w:name="P001D"/>
      <w:bookmarkEnd w:id="8"/>
    </w:p>
    <w:p w:rsidR="00D41C01" w:rsidRDefault="00D41C01" w:rsidP="00D41C01">
      <w:pPr>
        <w:spacing w:before="100" w:beforeAutospacing="1" w:after="240" w:line="240" w:lineRule="auto"/>
        <w:ind w:firstLine="480"/>
        <w:rPr>
          <w:rFonts w:ascii="Times New Roman" w:eastAsia="Times New Roman" w:hAnsi="Times New Roman" w:cs="Times New Roman"/>
          <w:b/>
          <w:bCs/>
          <w:sz w:val="24"/>
          <w:szCs w:val="24"/>
          <w:lang w:eastAsia="ru-RU"/>
        </w:rPr>
      </w:pPr>
      <w:r w:rsidRPr="00D41C01">
        <w:rPr>
          <w:rFonts w:ascii="Times New Roman" w:eastAsia="Times New Roman" w:hAnsi="Times New Roman" w:cs="Times New Roman"/>
          <w:sz w:val="24"/>
          <w:szCs w:val="24"/>
          <w:lang w:eastAsia="ru-RU"/>
        </w:rPr>
        <w:t xml:space="preserve">3.8. </w:t>
      </w:r>
      <w:r w:rsidRPr="00D41C01">
        <w:rPr>
          <w:rFonts w:ascii="Times New Roman" w:eastAsia="Times New Roman" w:hAnsi="Times New Roman" w:cs="Times New Roman"/>
          <w:b/>
          <w:bCs/>
          <w:sz w:val="24"/>
          <w:szCs w:val="24"/>
          <w:lang w:eastAsia="ru-RU"/>
        </w:rPr>
        <w:t>Расчеты с подотчетными лицами</w:t>
      </w:r>
    </w:p>
    <w:p w:rsidR="001609A8" w:rsidRDefault="001609A8" w:rsidP="001609A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3.8.1</w:t>
      </w:r>
      <w:r w:rsidRPr="00226274">
        <w:rPr>
          <w:rFonts w:ascii="Times New Roman" w:hAnsi="Times New Roman" w:cs="Times New Roman"/>
          <w:sz w:val="24"/>
          <w:szCs w:val="24"/>
        </w:rPr>
        <w:t xml:space="preserve">. Для получения денежных средств под отчет работник оформляет письменное заявление с указанием суммы аванса, назначения аванса, расчета (обоснования) размера аванса и срока, на который он выдается. </w:t>
      </w:r>
    </w:p>
    <w:p w:rsidR="001609A8" w:rsidRPr="00226274" w:rsidRDefault="001609A8" w:rsidP="001609A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3.8.2</w:t>
      </w:r>
      <w:r w:rsidRPr="00226274">
        <w:rPr>
          <w:rFonts w:ascii="Times New Roman" w:hAnsi="Times New Roman" w:cs="Times New Roman"/>
          <w:sz w:val="24"/>
          <w:szCs w:val="24"/>
        </w:rPr>
        <w:t>. На заявлении работника бухгалтерией учреждения делается отметка о наличии на текущую дату задолженности за работником по ранее выданным ему авансам. При наличии задолженности указываются ее сумма, дата и номер документа, которым оформлена выдача денежных средств под отчет, ставится подпись главного бухгалтера. В случае отсутствия задолженности за работником на заявлении проставляется отметка "Задолженность отсутствует" с указанием даты и подписи главного бухгалтера.</w:t>
      </w:r>
    </w:p>
    <w:p w:rsidR="001609A8" w:rsidRDefault="001609A8" w:rsidP="001609A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3.8.3</w:t>
      </w:r>
      <w:r w:rsidRPr="00226274">
        <w:rPr>
          <w:rFonts w:ascii="Times New Roman" w:hAnsi="Times New Roman" w:cs="Times New Roman"/>
          <w:sz w:val="24"/>
          <w:szCs w:val="24"/>
        </w:rPr>
        <w:t>. Руководитель учреждения в течение двух рабочих дней рассматривает заявление и делает на нем надпись о сумме выдаваемых (перечисляемых) под отчет работнику денежных средств и сроке, на который они выдаются, ставит свою подпись и дату.</w:t>
      </w:r>
    </w:p>
    <w:p w:rsidR="00D41C01" w:rsidRPr="00D41C01" w:rsidRDefault="001609A8" w:rsidP="001609A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3.8.4</w:t>
      </w:r>
      <w:r w:rsidR="00D41C01" w:rsidRPr="00D41C01">
        <w:rPr>
          <w:rFonts w:ascii="Times New Roman" w:hAnsi="Times New Roman" w:cs="Times New Roman"/>
          <w:sz w:val="24"/>
          <w:szCs w:val="24"/>
        </w:rPr>
        <w:t>. Денежные средства выдаются под отчет на основании приказа руководителя. Выдача денежных средств под отчет производится путем:</w:t>
      </w:r>
    </w:p>
    <w:p w:rsidR="00D41C01" w:rsidRPr="00D41C01" w:rsidRDefault="00D41C01" w:rsidP="00D41C01">
      <w:pPr>
        <w:spacing w:before="100" w:beforeAutospacing="1" w:after="240" w:line="240" w:lineRule="auto"/>
        <w:ind w:firstLine="480"/>
        <w:rPr>
          <w:rFonts w:ascii="Times New Roman" w:eastAsia="Times New Roman" w:hAnsi="Times New Roman" w:cs="Times New Roman"/>
          <w:sz w:val="24"/>
          <w:szCs w:val="24"/>
          <w:lang w:eastAsia="ru-RU"/>
        </w:rPr>
      </w:pPr>
      <w:r w:rsidRPr="00D41C01">
        <w:rPr>
          <w:rFonts w:ascii="Times New Roman" w:eastAsia="Times New Roman" w:hAnsi="Times New Roman" w:cs="Times New Roman"/>
          <w:sz w:val="24"/>
          <w:szCs w:val="24"/>
          <w:lang w:eastAsia="ru-RU"/>
        </w:rPr>
        <w:t xml:space="preserve">- перечисления на </w:t>
      </w:r>
      <w:proofErr w:type="spellStart"/>
      <w:r w:rsidRPr="00D41C01">
        <w:rPr>
          <w:rFonts w:ascii="Times New Roman" w:eastAsia="Times New Roman" w:hAnsi="Times New Roman" w:cs="Times New Roman"/>
          <w:sz w:val="24"/>
          <w:szCs w:val="24"/>
          <w:lang w:eastAsia="ru-RU"/>
        </w:rPr>
        <w:t>зарплатную</w:t>
      </w:r>
      <w:proofErr w:type="spellEnd"/>
      <w:r w:rsidRPr="00D41C01">
        <w:rPr>
          <w:rFonts w:ascii="Times New Roman" w:eastAsia="Times New Roman" w:hAnsi="Times New Roman" w:cs="Times New Roman"/>
          <w:sz w:val="24"/>
          <w:szCs w:val="24"/>
          <w:lang w:eastAsia="ru-RU"/>
        </w:rPr>
        <w:t xml:space="preserve"> карту материально ответственного лица.</w:t>
      </w:r>
    </w:p>
    <w:p w:rsidR="00D41C01" w:rsidRDefault="00D41C01" w:rsidP="00247E2F">
      <w:pPr>
        <w:spacing w:before="100" w:beforeAutospacing="1" w:after="240" w:line="240" w:lineRule="auto"/>
        <w:ind w:firstLine="480"/>
        <w:jc w:val="both"/>
        <w:rPr>
          <w:rFonts w:ascii="Times New Roman" w:eastAsia="Times New Roman" w:hAnsi="Times New Roman" w:cs="Times New Roman"/>
          <w:sz w:val="24"/>
          <w:szCs w:val="24"/>
          <w:lang w:eastAsia="ru-RU"/>
        </w:rPr>
      </w:pPr>
      <w:r w:rsidRPr="00D41C01">
        <w:rPr>
          <w:rFonts w:ascii="Times New Roman" w:eastAsia="Times New Roman" w:hAnsi="Times New Roman" w:cs="Times New Roman"/>
          <w:sz w:val="24"/>
          <w:szCs w:val="24"/>
          <w:lang w:eastAsia="ru-RU"/>
        </w:rPr>
        <w:t>3.8.</w:t>
      </w:r>
      <w:r w:rsidR="001609A8">
        <w:rPr>
          <w:rFonts w:ascii="Times New Roman" w:eastAsia="Times New Roman" w:hAnsi="Times New Roman" w:cs="Times New Roman"/>
          <w:sz w:val="24"/>
          <w:szCs w:val="24"/>
          <w:lang w:eastAsia="ru-RU"/>
        </w:rPr>
        <w:t>5</w:t>
      </w:r>
      <w:r w:rsidRPr="00D41C01">
        <w:rPr>
          <w:rFonts w:ascii="Times New Roman" w:eastAsia="Times New Roman" w:hAnsi="Times New Roman" w:cs="Times New Roman"/>
          <w:sz w:val="24"/>
          <w:szCs w:val="24"/>
          <w:lang w:eastAsia="ru-RU"/>
        </w:rPr>
        <w:t>. Выдача средств под отчет производится штатным сотрудникам, не имеющим задолженности за ранее полученные суммы, по которым наступил срок представления авансового отчета, указанный в пункте 3.8.</w:t>
      </w:r>
      <w:r w:rsidR="001609A8">
        <w:rPr>
          <w:rFonts w:ascii="Times New Roman" w:eastAsia="Times New Roman" w:hAnsi="Times New Roman" w:cs="Times New Roman"/>
          <w:sz w:val="24"/>
          <w:szCs w:val="24"/>
          <w:lang w:eastAsia="ru-RU"/>
        </w:rPr>
        <w:t>7</w:t>
      </w:r>
      <w:r w:rsidRPr="00D41C01">
        <w:rPr>
          <w:rFonts w:ascii="Times New Roman" w:eastAsia="Times New Roman" w:hAnsi="Times New Roman" w:cs="Times New Roman"/>
          <w:sz w:val="24"/>
          <w:szCs w:val="24"/>
          <w:lang w:eastAsia="ru-RU"/>
        </w:rPr>
        <w:t xml:space="preserve"> настоящей учетной политики.</w:t>
      </w:r>
    </w:p>
    <w:p w:rsidR="00E93D7E" w:rsidRDefault="00E93D7E" w:rsidP="00247E2F">
      <w:pPr>
        <w:spacing w:before="100" w:beforeAutospacing="1" w:after="240" w:line="240" w:lineRule="auto"/>
        <w:ind w:firstLine="480"/>
        <w:jc w:val="both"/>
        <w:rPr>
          <w:rFonts w:ascii="Times New Roman" w:eastAsia="Times New Roman" w:hAnsi="Times New Roman" w:cs="Times New Roman"/>
          <w:sz w:val="24"/>
          <w:szCs w:val="24"/>
          <w:lang w:eastAsia="ru-RU"/>
        </w:rPr>
      </w:pPr>
      <w:r w:rsidRPr="00B31844">
        <w:rPr>
          <w:rFonts w:ascii="Times New Roman" w:hAnsi="Times New Roman" w:cs="Times New Roman"/>
          <w:sz w:val="24"/>
          <w:szCs w:val="24"/>
        </w:rPr>
        <w:t xml:space="preserve">Перечень лиц, имеющих право получать наличные денежные средства под отчет на приобретение товаров (работ, услуг), приведен </w:t>
      </w:r>
      <w:r w:rsidRPr="00E93D7E">
        <w:rPr>
          <w:rFonts w:ascii="Times New Roman" w:hAnsi="Times New Roman" w:cs="Times New Roman"/>
          <w:sz w:val="24"/>
          <w:szCs w:val="24"/>
        </w:rPr>
        <w:t xml:space="preserve">в </w:t>
      </w:r>
      <w:hyperlink w:anchor="P5032" w:history="1">
        <w:r w:rsidRPr="00E93D7E">
          <w:rPr>
            <w:rFonts w:ascii="Times New Roman" w:hAnsi="Times New Roman" w:cs="Times New Roman"/>
            <w:sz w:val="24"/>
            <w:szCs w:val="24"/>
          </w:rPr>
          <w:t>Приложении N 13</w:t>
        </w:r>
      </w:hyperlink>
      <w:r w:rsidRPr="00E93D7E">
        <w:rPr>
          <w:rFonts w:ascii="Times New Roman" w:hAnsi="Times New Roman" w:cs="Times New Roman"/>
          <w:sz w:val="24"/>
          <w:szCs w:val="24"/>
        </w:rPr>
        <w:t xml:space="preserve"> к настоящей</w:t>
      </w:r>
      <w:r w:rsidRPr="00B31844">
        <w:rPr>
          <w:rFonts w:ascii="Times New Roman" w:hAnsi="Times New Roman" w:cs="Times New Roman"/>
          <w:sz w:val="24"/>
          <w:szCs w:val="24"/>
        </w:rPr>
        <w:t xml:space="preserve"> Учетной политике.</w:t>
      </w:r>
    </w:p>
    <w:p w:rsidR="00D41C01" w:rsidRPr="00D41C01" w:rsidRDefault="00D41C01" w:rsidP="00247E2F">
      <w:pPr>
        <w:spacing w:before="100" w:beforeAutospacing="1" w:after="240" w:line="240" w:lineRule="auto"/>
        <w:ind w:firstLine="480"/>
        <w:jc w:val="both"/>
        <w:rPr>
          <w:rFonts w:ascii="Times New Roman" w:eastAsia="Times New Roman" w:hAnsi="Times New Roman" w:cs="Times New Roman"/>
          <w:sz w:val="24"/>
          <w:szCs w:val="24"/>
          <w:lang w:eastAsia="ru-RU"/>
        </w:rPr>
      </w:pPr>
      <w:r w:rsidRPr="00D41C01">
        <w:rPr>
          <w:rFonts w:ascii="Times New Roman" w:eastAsia="Times New Roman" w:hAnsi="Times New Roman" w:cs="Times New Roman"/>
          <w:sz w:val="24"/>
          <w:szCs w:val="24"/>
          <w:lang w:eastAsia="ru-RU"/>
        </w:rPr>
        <w:t>3.8.</w:t>
      </w:r>
      <w:r w:rsidR="001609A8">
        <w:rPr>
          <w:rFonts w:ascii="Times New Roman" w:eastAsia="Times New Roman" w:hAnsi="Times New Roman" w:cs="Times New Roman"/>
          <w:sz w:val="24"/>
          <w:szCs w:val="24"/>
          <w:lang w:eastAsia="ru-RU"/>
        </w:rPr>
        <w:t>6</w:t>
      </w:r>
      <w:r w:rsidRPr="00D41C01">
        <w:rPr>
          <w:rFonts w:ascii="Times New Roman" w:eastAsia="Times New Roman" w:hAnsi="Times New Roman" w:cs="Times New Roman"/>
          <w:sz w:val="24"/>
          <w:szCs w:val="24"/>
          <w:lang w:eastAsia="ru-RU"/>
        </w:rPr>
        <w:t>. Предельная сумма выдачи денежных средств под отчет (за исключением расходов на командировки) устанавливается в размере 10</w:t>
      </w:r>
      <w:r w:rsidR="001609A8">
        <w:rPr>
          <w:rFonts w:ascii="Times New Roman" w:eastAsia="Times New Roman" w:hAnsi="Times New Roman" w:cs="Times New Roman"/>
          <w:sz w:val="24"/>
          <w:szCs w:val="24"/>
          <w:lang w:eastAsia="ru-RU"/>
        </w:rPr>
        <w:t>0</w:t>
      </w:r>
      <w:r w:rsidRPr="00D41C01">
        <w:rPr>
          <w:rFonts w:ascii="Times New Roman" w:eastAsia="Times New Roman" w:hAnsi="Times New Roman" w:cs="Times New Roman"/>
          <w:sz w:val="24"/>
          <w:szCs w:val="24"/>
          <w:lang w:eastAsia="ru-RU"/>
        </w:rPr>
        <w:t>000 (Десять тысяч) руб.</w:t>
      </w:r>
    </w:p>
    <w:p w:rsidR="00D41C01" w:rsidRPr="00D41C01" w:rsidRDefault="00D41C01" w:rsidP="00247E2F">
      <w:pPr>
        <w:spacing w:before="100" w:beforeAutospacing="1" w:after="240" w:line="240" w:lineRule="auto"/>
        <w:ind w:firstLine="480"/>
        <w:jc w:val="both"/>
        <w:rPr>
          <w:rFonts w:ascii="Times New Roman" w:eastAsia="Times New Roman" w:hAnsi="Times New Roman" w:cs="Times New Roman"/>
          <w:sz w:val="24"/>
          <w:szCs w:val="24"/>
          <w:lang w:eastAsia="ru-RU"/>
        </w:rPr>
      </w:pPr>
      <w:r w:rsidRPr="00D41C01">
        <w:rPr>
          <w:rFonts w:ascii="Times New Roman" w:eastAsia="Times New Roman" w:hAnsi="Times New Roman" w:cs="Times New Roman"/>
          <w:sz w:val="24"/>
          <w:szCs w:val="24"/>
          <w:lang w:eastAsia="ru-RU"/>
        </w:rPr>
        <w:t>3.8.</w:t>
      </w:r>
      <w:r w:rsidR="001609A8">
        <w:rPr>
          <w:rFonts w:ascii="Times New Roman" w:eastAsia="Times New Roman" w:hAnsi="Times New Roman" w:cs="Times New Roman"/>
          <w:sz w:val="24"/>
          <w:szCs w:val="24"/>
          <w:lang w:eastAsia="ru-RU"/>
        </w:rPr>
        <w:t>7</w:t>
      </w:r>
      <w:r w:rsidRPr="00D41C01">
        <w:rPr>
          <w:rFonts w:ascii="Times New Roman" w:eastAsia="Times New Roman" w:hAnsi="Times New Roman" w:cs="Times New Roman"/>
          <w:sz w:val="24"/>
          <w:szCs w:val="24"/>
          <w:lang w:eastAsia="ru-RU"/>
        </w:rPr>
        <w:t>. Срок представления авансовых отчетов по суммам, выданным под отчет (за исключением сумм, выданных в связи с командировкой), - 30 календарных дней</w:t>
      </w:r>
      <w:proofErr w:type="gramStart"/>
      <w:r w:rsidRPr="00D41C01">
        <w:rPr>
          <w:rFonts w:ascii="Times New Roman" w:eastAsia="Times New Roman" w:hAnsi="Times New Roman" w:cs="Times New Roman"/>
          <w:sz w:val="24"/>
          <w:szCs w:val="24"/>
          <w:lang w:eastAsia="ru-RU"/>
        </w:rPr>
        <w:t xml:space="preserve"> </w:t>
      </w:r>
      <w:r w:rsidR="00977F99">
        <w:rPr>
          <w:rFonts w:ascii="Times New Roman" w:eastAsia="Times New Roman" w:hAnsi="Times New Roman" w:cs="Times New Roman"/>
          <w:sz w:val="24"/>
          <w:szCs w:val="24"/>
          <w:lang w:eastAsia="ru-RU"/>
        </w:rPr>
        <w:t>.</w:t>
      </w:r>
      <w:proofErr w:type="gramEnd"/>
    </w:p>
    <w:p w:rsidR="00D41C01" w:rsidRPr="00AF1855" w:rsidRDefault="00D41C01" w:rsidP="00247E2F">
      <w:pPr>
        <w:spacing w:before="100" w:beforeAutospacing="1" w:after="240" w:line="240" w:lineRule="auto"/>
        <w:ind w:firstLine="480"/>
        <w:jc w:val="both"/>
        <w:rPr>
          <w:rFonts w:ascii="Times New Roman" w:eastAsia="Times New Roman" w:hAnsi="Times New Roman" w:cs="Times New Roman"/>
          <w:sz w:val="24"/>
          <w:szCs w:val="24"/>
          <w:lang w:eastAsia="ru-RU"/>
        </w:rPr>
      </w:pPr>
      <w:r w:rsidRPr="00AF1855">
        <w:rPr>
          <w:rFonts w:ascii="Times New Roman" w:eastAsia="Times New Roman" w:hAnsi="Times New Roman" w:cs="Times New Roman"/>
          <w:sz w:val="24"/>
          <w:szCs w:val="24"/>
          <w:lang w:eastAsia="ru-RU"/>
        </w:rPr>
        <w:t>3.8.</w:t>
      </w:r>
      <w:r w:rsidR="001609A8" w:rsidRPr="00AF1855">
        <w:rPr>
          <w:rFonts w:ascii="Times New Roman" w:eastAsia="Times New Roman" w:hAnsi="Times New Roman" w:cs="Times New Roman"/>
          <w:sz w:val="24"/>
          <w:szCs w:val="24"/>
          <w:lang w:eastAsia="ru-RU"/>
        </w:rPr>
        <w:t>8</w:t>
      </w:r>
      <w:r w:rsidRPr="00AF1855">
        <w:rPr>
          <w:rFonts w:ascii="Times New Roman" w:eastAsia="Times New Roman" w:hAnsi="Times New Roman" w:cs="Times New Roman"/>
          <w:sz w:val="24"/>
          <w:szCs w:val="24"/>
          <w:lang w:eastAsia="ru-RU"/>
        </w:rPr>
        <w:t xml:space="preserve">. При направлении сотрудников учреждения в служебные командировки на территории России расходы на них возмещаются в соответствии с </w:t>
      </w:r>
      <w:hyperlink r:id="rId37" w:history="1">
        <w:r w:rsidRPr="00AF1855">
          <w:rPr>
            <w:rFonts w:ascii="Times New Roman" w:eastAsia="Times New Roman" w:hAnsi="Times New Roman" w:cs="Times New Roman"/>
            <w:sz w:val="24"/>
            <w:szCs w:val="24"/>
            <w:u w:val="single"/>
            <w:lang w:eastAsia="ru-RU"/>
          </w:rPr>
          <w:t>постановлением Правительства РФ от 02.10.2002 N 729</w:t>
        </w:r>
      </w:hyperlink>
      <w:r w:rsidRPr="00AF1855">
        <w:rPr>
          <w:rFonts w:ascii="Times New Roman" w:eastAsia="Times New Roman" w:hAnsi="Times New Roman" w:cs="Times New Roman"/>
          <w:sz w:val="24"/>
          <w:szCs w:val="24"/>
          <w:lang w:eastAsia="ru-RU"/>
        </w:rPr>
        <w:t xml:space="preserve">. </w:t>
      </w:r>
    </w:p>
    <w:p w:rsidR="00977F99" w:rsidRDefault="00D41C01" w:rsidP="00247E2F">
      <w:pPr>
        <w:spacing w:before="100" w:beforeAutospacing="1" w:after="240" w:line="240" w:lineRule="auto"/>
        <w:ind w:firstLine="480"/>
        <w:jc w:val="both"/>
        <w:rPr>
          <w:rFonts w:ascii="Times New Roman" w:eastAsia="Times New Roman" w:hAnsi="Times New Roman" w:cs="Times New Roman"/>
          <w:sz w:val="24"/>
          <w:szCs w:val="24"/>
          <w:lang w:eastAsia="ru-RU"/>
        </w:rPr>
      </w:pPr>
      <w:r w:rsidRPr="00AF1855">
        <w:rPr>
          <w:rFonts w:ascii="Times New Roman" w:eastAsia="Times New Roman" w:hAnsi="Times New Roman" w:cs="Times New Roman"/>
          <w:sz w:val="24"/>
          <w:szCs w:val="24"/>
          <w:lang w:eastAsia="ru-RU"/>
        </w:rPr>
        <w:t>Возмещение расходов на служебные командировки</w:t>
      </w:r>
      <w:r w:rsidRPr="00D41C01">
        <w:rPr>
          <w:rFonts w:ascii="Times New Roman" w:eastAsia="Times New Roman" w:hAnsi="Times New Roman" w:cs="Times New Roman"/>
          <w:sz w:val="24"/>
          <w:szCs w:val="24"/>
          <w:lang w:eastAsia="ru-RU"/>
        </w:rPr>
        <w:t>, превышающих размер, установленный Правительством РФ, производится при наличии экономии бюджетных средств по фактическим расходам с разрешения руководителя учреждения, оформленного соответствующим приказом</w:t>
      </w:r>
      <w:r w:rsidR="00977F99">
        <w:rPr>
          <w:rFonts w:ascii="Times New Roman" w:eastAsia="Times New Roman" w:hAnsi="Times New Roman" w:cs="Times New Roman"/>
          <w:sz w:val="24"/>
          <w:szCs w:val="24"/>
          <w:lang w:eastAsia="ru-RU"/>
        </w:rPr>
        <w:t>.</w:t>
      </w:r>
    </w:p>
    <w:p w:rsidR="00D41C01" w:rsidRPr="00D41C01" w:rsidRDefault="00D41C01" w:rsidP="00247E2F">
      <w:pPr>
        <w:spacing w:before="100" w:beforeAutospacing="1" w:after="240" w:line="240" w:lineRule="auto"/>
        <w:ind w:firstLine="480"/>
        <w:jc w:val="both"/>
        <w:rPr>
          <w:rFonts w:ascii="Times New Roman" w:eastAsia="Times New Roman" w:hAnsi="Times New Roman" w:cs="Times New Roman"/>
          <w:sz w:val="24"/>
          <w:szCs w:val="24"/>
          <w:lang w:eastAsia="ru-RU"/>
        </w:rPr>
      </w:pPr>
      <w:r w:rsidRPr="00D41C01">
        <w:rPr>
          <w:rFonts w:ascii="Times New Roman" w:eastAsia="Times New Roman" w:hAnsi="Times New Roman" w:cs="Times New Roman"/>
          <w:sz w:val="24"/>
          <w:szCs w:val="24"/>
          <w:lang w:eastAsia="ru-RU"/>
        </w:rPr>
        <w:t>3.8.</w:t>
      </w:r>
      <w:r w:rsidR="001609A8">
        <w:rPr>
          <w:rFonts w:ascii="Times New Roman" w:eastAsia="Times New Roman" w:hAnsi="Times New Roman" w:cs="Times New Roman"/>
          <w:sz w:val="24"/>
          <w:szCs w:val="24"/>
          <w:lang w:eastAsia="ru-RU"/>
        </w:rPr>
        <w:t>9</w:t>
      </w:r>
      <w:r w:rsidRPr="00D41C01">
        <w:rPr>
          <w:rFonts w:ascii="Times New Roman" w:eastAsia="Times New Roman" w:hAnsi="Times New Roman" w:cs="Times New Roman"/>
          <w:sz w:val="24"/>
          <w:szCs w:val="24"/>
          <w:lang w:eastAsia="ru-RU"/>
        </w:rPr>
        <w:t>. По возвращении из командировки сотрудник обязан представить авансовый отчет об израсходованных суммах в течение трех рабочих дней</w:t>
      </w:r>
      <w:r w:rsidR="00977F99">
        <w:rPr>
          <w:rFonts w:ascii="Times New Roman" w:eastAsia="Times New Roman" w:hAnsi="Times New Roman" w:cs="Times New Roman"/>
          <w:sz w:val="24"/>
          <w:szCs w:val="24"/>
          <w:lang w:eastAsia="ru-RU"/>
        </w:rPr>
        <w:t>.</w:t>
      </w:r>
    </w:p>
    <w:p w:rsidR="001609A8" w:rsidRPr="00226274" w:rsidRDefault="00D41C01" w:rsidP="00247E2F">
      <w:pPr>
        <w:pStyle w:val="ConsPlusNormal"/>
        <w:ind w:firstLine="540"/>
        <w:jc w:val="both"/>
        <w:rPr>
          <w:rFonts w:ascii="Times New Roman" w:hAnsi="Times New Roman" w:cs="Times New Roman"/>
          <w:sz w:val="24"/>
          <w:szCs w:val="24"/>
        </w:rPr>
      </w:pPr>
      <w:r w:rsidRPr="00D41C01">
        <w:rPr>
          <w:rFonts w:ascii="Times New Roman" w:hAnsi="Times New Roman" w:cs="Times New Roman"/>
          <w:sz w:val="24"/>
          <w:szCs w:val="24"/>
        </w:rPr>
        <w:t>3.8.</w:t>
      </w:r>
      <w:r w:rsidR="001609A8">
        <w:rPr>
          <w:rFonts w:ascii="Times New Roman" w:hAnsi="Times New Roman" w:cs="Times New Roman"/>
          <w:sz w:val="24"/>
          <w:szCs w:val="24"/>
        </w:rPr>
        <w:t>10</w:t>
      </w:r>
      <w:r w:rsidRPr="00D41C01">
        <w:rPr>
          <w:rFonts w:ascii="Times New Roman" w:hAnsi="Times New Roman" w:cs="Times New Roman"/>
          <w:sz w:val="24"/>
          <w:szCs w:val="24"/>
        </w:rPr>
        <w:t xml:space="preserve">. </w:t>
      </w:r>
      <w:r w:rsidR="001609A8" w:rsidRPr="00226274">
        <w:rPr>
          <w:rFonts w:ascii="Times New Roman" w:hAnsi="Times New Roman" w:cs="Times New Roman"/>
          <w:sz w:val="24"/>
          <w:szCs w:val="24"/>
        </w:rPr>
        <w:t>В исключительных случаях, когда работник учреждения с разрешения руководителя произвел оплату расходов за счет собственных средств, производится возмещение этих расходов. Возмещение расходов производится по авансовому отчету работника об израсходованных средствах, утвержденному руководителем учреждения, с приложением подтверждающих документов.</w:t>
      </w:r>
    </w:p>
    <w:p w:rsidR="001609A8" w:rsidRPr="00226274" w:rsidRDefault="001609A8" w:rsidP="001609A8">
      <w:pPr>
        <w:pStyle w:val="ConsPlusNormal"/>
        <w:jc w:val="both"/>
        <w:rPr>
          <w:rFonts w:ascii="Times New Roman" w:hAnsi="Times New Roman" w:cs="Times New Roman"/>
          <w:sz w:val="24"/>
          <w:szCs w:val="24"/>
        </w:rPr>
      </w:pPr>
    </w:p>
    <w:p w:rsidR="00D41C01" w:rsidRPr="00D41C01" w:rsidRDefault="00D41C01" w:rsidP="00D41C01">
      <w:pPr>
        <w:spacing w:before="100" w:beforeAutospacing="1" w:after="240" w:line="240" w:lineRule="auto"/>
        <w:ind w:firstLine="480"/>
        <w:rPr>
          <w:rFonts w:ascii="Times New Roman" w:eastAsia="Times New Roman" w:hAnsi="Times New Roman" w:cs="Times New Roman"/>
          <w:sz w:val="24"/>
          <w:szCs w:val="24"/>
          <w:lang w:eastAsia="ru-RU"/>
        </w:rPr>
      </w:pPr>
      <w:r w:rsidRPr="00D41C01">
        <w:rPr>
          <w:rFonts w:ascii="Times New Roman" w:eastAsia="Times New Roman" w:hAnsi="Times New Roman" w:cs="Times New Roman"/>
          <w:sz w:val="24"/>
          <w:szCs w:val="24"/>
          <w:lang w:eastAsia="ru-RU"/>
        </w:rPr>
        <w:t xml:space="preserve">3.9. </w:t>
      </w:r>
      <w:r w:rsidRPr="00D41C01">
        <w:rPr>
          <w:rFonts w:ascii="Times New Roman" w:eastAsia="Times New Roman" w:hAnsi="Times New Roman" w:cs="Times New Roman"/>
          <w:b/>
          <w:bCs/>
          <w:sz w:val="24"/>
          <w:szCs w:val="24"/>
          <w:lang w:eastAsia="ru-RU"/>
        </w:rPr>
        <w:t>Расчеты с дебиторами и кредиторами</w:t>
      </w:r>
    </w:p>
    <w:p w:rsidR="00D41C01" w:rsidRPr="00D41C01" w:rsidRDefault="00D41C01" w:rsidP="00247E2F">
      <w:pPr>
        <w:spacing w:before="100" w:beforeAutospacing="1" w:after="240" w:line="240" w:lineRule="auto"/>
        <w:ind w:firstLine="480"/>
        <w:jc w:val="both"/>
        <w:rPr>
          <w:rFonts w:ascii="Times New Roman" w:eastAsia="Times New Roman" w:hAnsi="Times New Roman" w:cs="Times New Roman"/>
          <w:sz w:val="24"/>
          <w:szCs w:val="24"/>
          <w:lang w:eastAsia="ru-RU"/>
        </w:rPr>
      </w:pPr>
      <w:r w:rsidRPr="00D41C01">
        <w:rPr>
          <w:rFonts w:ascii="Times New Roman" w:eastAsia="Times New Roman" w:hAnsi="Times New Roman" w:cs="Times New Roman"/>
          <w:sz w:val="24"/>
          <w:szCs w:val="24"/>
          <w:lang w:eastAsia="ru-RU"/>
        </w:rPr>
        <w:t>3.9.1. Аналитический учет расчетов с поставщиками (подрядчиками) ведется в разрезе кредиторов. Дебиторскую и кредиторскую задолженность, по которой срок исковой давности истек, списывать на финансовый результат по истечении трех лет на основании данных проведенной инвентаризации.</w:t>
      </w:r>
    </w:p>
    <w:p w:rsidR="00D41C01" w:rsidRPr="00D41C01" w:rsidRDefault="00D41C01" w:rsidP="00247E2F">
      <w:pPr>
        <w:spacing w:before="100" w:beforeAutospacing="1" w:after="240" w:line="240" w:lineRule="auto"/>
        <w:ind w:firstLine="480"/>
        <w:jc w:val="both"/>
        <w:rPr>
          <w:rFonts w:ascii="Times New Roman" w:eastAsia="Times New Roman" w:hAnsi="Times New Roman" w:cs="Times New Roman"/>
          <w:sz w:val="24"/>
          <w:szCs w:val="24"/>
          <w:lang w:eastAsia="ru-RU"/>
        </w:rPr>
      </w:pPr>
      <w:r w:rsidRPr="00D41C01">
        <w:rPr>
          <w:rFonts w:ascii="Times New Roman" w:eastAsia="Times New Roman" w:hAnsi="Times New Roman" w:cs="Times New Roman"/>
          <w:sz w:val="24"/>
          <w:szCs w:val="24"/>
          <w:lang w:eastAsia="ru-RU"/>
        </w:rPr>
        <w:t xml:space="preserve">Списанную с балансового учета задолженность отражать на </w:t>
      </w:r>
      <w:proofErr w:type="spellStart"/>
      <w:r w:rsidRPr="00D41C01">
        <w:rPr>
          <w:rFonts w:ascii="Times New Roman" w:eastAsia="Times New Roman" w:hAnsi="Times New Roman" w:cs="Times New Roman"/>
          <w:sz w:val="24"/>
          <w:szCs w:val="24"/>
          <w:lang w:eastAsia="ru-RU"/>
        </w:rPr>
        <w:t>забалансовых</w:t>
      </w:r>
      <w:proofErr w:type="spellEnd"/>
      <w:r w:rsidRPr="00D41C01">
        <w:rPr>
          <w:rFonts w:ascii="Times New Roman" w:eastAsia="Times New Roman" w:hAnsi="Times New Roman" w:cs="Times New Roman"/>
          <w:sz w:val="24"/>
          <w:szCs w:val="24"/>
          <w:lang w:eastAsia="ru-RU"/>
        </w:rPr>
        <w:t xml:space="preserve"> счетах: 04 "Задолженность неплатежеспособных дебиторов", 20 "Задолженность, не востребованная кредиторами" - в течение пяти лет с момента списания с балансового учета.</w:t>
      </w:r>
    </w:p>
    <w:p w:rsidR="00D41C01" w:rsidRPr="00D41C01" w:rsidRDefault="00D41C01" w:rsidP="00247E2F">
      <w:pPr>
        <w:spacing w:before="100" w:beforeAutospacing="1" w:after="240" w:line="240" w:lineRule="auto"/>
        <w:ind w:firstLine="480"/>
        <w:jc w:val="both"/>
        <w:rPr>
          <w:rFonts w:ascii="Times New Roman" w:eastAsia="Times New Roman" w:hAnsi="Times New Roman" w:cs="Times New Roman"/>
          <w:sz w:val="24"/>
          <w:szCs w:val="24"/>
          <w:lang w:eastAsia="ru-RU"/>
        </w:rPr>
      </w:pPr>
      <w:r w:rsidRPr="00D41C01">
        <w:rPr>
          <w:rFonts w:ascii="Times New Roman" w:eastAsia="Times New Roman" w:hAnsi="Times New Roman" w:cs="Times New Roman"/>
          <w:sz w:val="24"/>
          <w:szCs w:val="24"/>
          <w:lang w:eastAsia="ru-RU"/>
        </w:rPr>
        <w:t xml:space="preserve">Списание задолженности с </w:t>
      </w:r>
      <w:proofErr w:type="spellStart"/>
      <w:r w:rsidRPr="00D41C01">
        <w:rPr>
          <w:rFonts w:ascii="Times New Roman" w:eastAsia="Times New Roman" w:hAnsi="Times New Roman" w:cs="Times New Roman"/>
          <w:sz w:val="24"/>
          <w:szCs w:val="24"/>
          <w:lang w:eastAsia="ru-RU"/>
        </w:rPr>
        <w:t>забалансового</w:t>
      </w:r>
      <w:proofErr w:type="spellEnd"/>
      <w:r w:rsidRPr="00D41C01">
        <w:rPr>
          <w:rFonts w:ascii="Times New Roman" w:eastAsia="Times New Roman" w:hAnsi="Times New Roman" w:cs="Times New Roman"/>
          <w:sz w:val="24"/>
          <w:szCs w:val="24"/>
          <w:lang w:eastAsia="ru-RU"/>
        </w:rPr>
        <w:t xml:space="preserve"> учета осуществляется по итогам инвентаризации задолженности на основании решения инвентаризационной комиссии учреждения:</w:t>
      </w:r>
    </w:p>
    <w:p w:rsidR="00D41C01" w:rsidRPr="00D41C01" w:rsidRDefault="00D41C01" w:rsidP="00247E2F">
      <w:pPr>
        <w:spacing w:before="100" w:beforeAutospacing="1" w:after="240" w:line="240" w:lineRule="auto"/>
        <w:ind w:firstLine="480"/>
        <w:jc w:val="both"/>
        <w:rPr>
          <w:rFonts w:ascii="Times New Roman" w:eastAsia="Times New Roman" w:hAnsi="Times New Roman" w:cs="Times New Roman"/>
          <w:sz w:val="24"/>
          <w:szCs w:val="24"/>
          <w:lang w:eastAsia="ru-RU"/>
        </w:rPr>
      </w:pPr>
      <w:r w:rsidRPr="00D41C01">
        <w:rPr>
          <w:rFonts w:ascii="Times New Roman" w:eastAsia="Times New Roman" w:hAnsi="Times New Roman" w:cs="Times New Roman"/>
          <w:sz w:val="24"/>
          <w:szCs w:val="24"/>
          <w:lang w:eastAsia="ru-RU"/>
        </w:rPr>
        <w:lastRenderedPageBreak/>
        <w:t xml:space="preserve">- по истечении пяти лет отражения задолженности на </w:t>
      </w:r>
      <w:proofErr w:type="spellStart"/>
      <w:r w:rsidRPr="00D41C01">
        <w:rPr>
          <w:rFonts w:ascii="Times New Roman" w:eastAsia="Times New Roman" w:hAnsi="Times New Roman" w:cs="Times New Roman"/>
          <w:sz w:val="24"/>
          <w:szCs w:val="24"/>
          <w:lang w:eastAsia="ru-RU"/>
        </w:rPr>
        <w:t>забалансовом</w:t>
      </w:r>
      <w:proofErr w:type="spellEnd"/>
      <w:r w:rsidRPr="00D41C01">
        <w:rPr>
          <w:rFonts w:ascii="Times New Roman" w:eastAsia="Times New Roman" w:hAnsi="Times New Roman" w:cs="Times New Roman"/>
          <w:sz w:val="24"/>
          <w:szCs w:val="24"/>
          <w:lang w:eastAsia="ru-RU"/>
        </w:rPr>
        <w:t xml:space="preserve"> учете;</w:t>
      </w:r>
    </w:p>
    <w:p w:rsidR="00D41C01" w:rsidRPr="00D41C01" w:rsidRDefault="00D41C01" w:rsidP="00247E2F">
      <w:pPr>
        <w:spacing w:before="100" w:beforeAutospacing="1" w:after="240" w:line="240" w:lineRule="auto"/>
        <w:ind w:firstLine="480"/>
        <w:jc w:val="both"/>
        <w:rPr>
          <w:rFonts w:ascii="Times New Roman" w:eastAsia="Times New Roman" w:hAnsi="Times New Roman" w:cs="Times New Roman"/>
          <w:sz w:val="24"/>
          <w:szCs w:val="24"/>
          <w:lang w:eastAsia="ru-RU"/>
        </w:rPr>
      </w:pPr>
      <w:r w:rsidRPr="00D41C01">
        <w:rPr>
          <w:rFonts w:ascii="Times New Roman" w:eastAsia="Times New Roman" w:hAnsi="Times New Roman" w:cs="Times New Roman"/>
          <w:sz w:val="24"/>
          <w:szCs w:val="24"/>
          <w:lang w:eastAsia="ru-RU"/>
        </w:rPr>
        <w:t xml:space="preserve">- по завершении </w:t>
      </w:r>
      <w:proofErr w:type="gramStart"/>
      <w:r w:rsidRPr="00D41C01">
        <w:rPr>
          <w:rFonts w:ascii="Times New Roman" w:eastAsia="Times New Roman" w:hAnsi="Times New Roman" w:cs="Times New Roman"/>
          <w:sz w:val="24"/>
          <w:szCs w:val="24"/>
          <w:lang w:eastAsia="ru-RU"/>
        </w:rPr>
        <w:t>срока возможного возобновления процедуры взыскания задолженности</w:t>
      </w:r>
      <w:proofErr w:type="gramEnd"/>
      <w:r w:rsidRPr="00D41C01">
        <w:rPr>
          <w:rFonts w:ascii="Times New Roman" w:eastAsia="Times New Roman" w:hAnsi="Times New Roman" w:cs="Times New Roman"/>
          <w:sz w:val="24"/>
          <w:szCs w:val="24"/>
          <w:lang w:eastAsia="ru-RU"/>
        </w:rPr>
        <w:t xml:space="preserve"> согласно действующему законодательству; </w:t>
      </w:r>
    </w:p>
    <w:p w:rsidR="00977F99" w:rsidRDefault="00D41C01" w:rsidP="00247E2F">
      <w:pPr>
        <w:spacing w:before="100" w:beforeAutospacing="1" w:after="240" w:line="240" w:lineRule="auto"/>
        <w:ind w:firstLine="480"/>
        <w:jc w:val="both"/>
        <w:rPr>
          <w:rFonts w:ascii="Times New Roman" w:eastAsia="Times New Roman" w:hAnsi="Times New Roman" w:cs="Times New Roman"/>
          <w:sz w:val="24"/>
          <w:szCs w:val="24"/>
          <w:lang w:eastAsia="ru-RU"/>
        </w:rPr>
      </w:pPr>
      <w:r w:rsidRPr="00D41C01">
        <w:rPr>
          <w:rFonts w:ascii="Times New Roman" w:eastAsia="Times New Roman" w:hAnsi="Times New Roman" w:cs="Times New Roman"/>
          <w:sz w:val="24"/>
          <w:szCs w:val="24"/>
          <w:lang w:eastAsia="ru-RU"/>
        </w:rPr>
        <w:t>- при наличии документов, подтверждающих прекращение обязательства в связи со смертью (ликвидацией) контрагента</w:t>
      </w:r>
      <w:r w:rsidR="00977F99">
        <w:rPr>
          <w:rFonts w:ascii="Times New Roman" w:eastAsia="Times New Roman" w:hAnsi="Times New Roman" w:cs="Times New Roman"/>
          <w:sz w:val="24"/>
          <w:szCs w:val="24"/>
          <w:lang w:eastAsia="ru-RU"/>
        </w:rPr>
        <w:t>.</w:t>
      </w:r>
    </w:p>
    <w:p w:rsidR="00D41C01" w:rsidRPr="00D41C01" w:rsidRDefault="00D41C01" w:rsidP="00247E2F">
      <w:pPr>
        <w:spacing w:before="100" w:beforeAutospacing="1" w:after="240" w:line="240" w:lineRule="auto"/>
        <w:ind w:firstLine="480"/>
        <w:jc w:val="both"/>
        <w:rPr>
          <w:rFonts w:ascii="Times New Roman" w:eastAsia="Times New Roman" w:hAnsi="Times New Roman" w:cs="Times New Roman"/>
          <w:sz w:val="24"/>
          <w:szCs w:val="24"/>
          <w:lang w:eastAsia="ru-RU"/>
        </w:rPr>
      </w:pPr>
      <w:r w:rsidRPr="00D41C01">
        <w:rPr>
          <w:rFonts w:ascii="Times New Roman" w:eastAsia="Times New Roman" w:hAnsi="Times New Roman" w:cs="Times New Roman"/>
          <w:sz w:val="24"/>
          <w:szCs w:val="24"/>
          <w:lang w:eastAsia="ru-RU"/>
        </w:rPr>
        <w:t>3.9.2. Аналитический учет расчетов по пособиям и иным социальным выплатам ведется в разрезе физических лиц - получателей социальных выплат.</w:t>
      </w:r>
    </w:p>
    <w:p w:rsidR="00FD416F" w:rsidRDefault="00D41C01" w:rsidP="00247E2F">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D41C01">
        <w:rPr>
          <w:rFonts w:ascii="Times New Roman" w:eastAsia="Times New Roman" w:hAnsi="Times New Roman" w:cs="Times New Roman"/>
          <w:sz w:val="24"/>
          <w:szCs w:val="24"/>
          <w:lang w:eastAsia="ru-RU"/>
        </w:rPr>
        <w:t>3.9.3. Аналитический учет расчетов по оплате труда ведется в разрезе сотрудников и других физических лиц, с которыми заключены гражданско-правовые договоры.</w:t>
      </w:r>
    </w:p>
    <w:p w:rsidR="00FD416F" w:rsidRPr="00BD515A" w:rsidRDefault="00FD416F" w:rsidP="00247E2F">
      <w:pPr>
        <w:spacing w:line="240" w:lineRule="auto"/>
        <w:jc w:val="both"/>
        <w:rPr>
          <w:rFonts w:ascii="Times New Roman" w:hAnsi="Times New Roman" w:cs="Times New Roman"/>
          <w:sz w:val="24"/>
          <w:szCs w:val="24"/>
        </w:rPr>
      </w:pPr>
      <w:r w:rsidRPr="00AF1855">
        <w:rPr>
          <w:rFonts w:ascii="Times New Roman" w:hAnsi="Times New Roman" w:cs="Times New Roman"/>
          <w:sz w:val="24"/>
          <w:szCs w:val="24"/>
        </w:rPr>
        <w:t xml:space="preserve">       </w:t>
      </w:r>
      <w:proofErr w:type="gramStart"/>
      <w:r w:rsidRPr="00AF1855">
        <w:rPr>
          <w:rFonts w:ascii="Times New Roman" w:hAnsi="Times New Roman" w:cs="Times New Roman"/>
          <w:sz w:val="24"/>
          <w:szCs w:val="24"/>
        </w:rPr>
        <w:t xml:space="preserve">3.9.10 Доходы в виде неустойки (штрафа, пени) по условиям гражданско-правовых договоров, полученные в результате зачета встречных требований в соответствии с положениями </w:t>
      </w:r>
      <w:hyperlink r:id="rId38" w:history="1">
        <w:r w:rsidRPr="00AF1855">
          <w:rPr>
            <w:rFonts w:ascii="Times New Roman" w:hAnsi="Times New Roman" w:cs="Times New Roman"/>
            <w:sz w:val="24"/>
            <w:szCs w:val="24"/>
          </w:rPr>
          <w:t>ст. 410</w:t>
        </w:r>
      </w:hyperlink>
      <w:r w:rsidRPr="00AF1855">
        <w:rPr>
          <w:rFonts w:ascii="Times New Roman" w:hAnsi="Times New Roman" w:cs="Times New Roman"/>
          <w:sz w:val="24"/>
          <w:szCs w:val="24"/>
        </w:rPr>
        <w:t xml:space="preserve"> ГК РФ, отражаются в учете учреждения в порядке, установленном Письмами Минфина России от 30.10.2012 </w:t>
      </w:r>
      <w:hyperlink r:id="rId39" w:history="1">
        <w:r w:rsidRPr="00AF1855">
          <w:rPr>
            <w:rFonts w:ascii="Times New Roman" w:hAnsi="Times New Roman" w:cs="Times New Roman"/>
            <w:sz w:val="24"/>
            <w:szCs w:val="24"/>
          </w:rPr>
          <w:t>N 02-06-10/4554</w:t>
        </w:r>
      </w:hyperlink>
      <w:r w:rsidRPr="00AF1855">
        <w:rPr>
          <w:rFonts w:ascii="Times New Roman" w:hAnsi="Times New Roman" w:cs="Times New Roman"/>
          <w:sz w:val="24"/>
          <w:szCs w:val="24"/>
        </w:rPr>
        <w:t xml:space="preserve">, от 20.12.2012 </w:t>
      </w:r>
      <w:hyperlink r:id="rId40" w:history="1">
        <w:r w:rsidRPr="00AF1855">
          <w:rPr>
            <w:rFonts w:ascii="Times New Roman" w:hAnsi="Times New Roman" w:cs="Times New Roman"/>
            <w:sz w:val="24"/>
            <w:szCs w:val="24"/>
          </w:rPr>
          <w:t>N 02-13-06/5292</w:t>
        </w:r>
      </w:hyperlink>
      <w:r w:rsidRPr="00AF1855">
        <w:rPr>
          <w:rFonts w:ascii="Times New Roman" w:hAnsi="Times New Roman" w:cs="Times New Roman"/>
          <w:sz w:val="24"/>
          <w:szCs w:val="24"/>
        </w:rPr>
        <w:t xml:space="preserve">, от 25.03.2013 </w:t>
      </w:r>
      <w:hyperlink r:id="rId41" w:history="1">
        <w:r w:rsidRPr="00AF1855">
          <w:rPr>
            <w:rFonts w:ascii="Times New Roman" w:hAnsi="Times New Roman" w:cs="Times New Roman"/>
            <w:sz w:val="24"/>
            <w:szCs w:val="24"/>
          </w:rPr>
          <w:t>N 02-06-07/9374</w:t>
        </w:r>
      </w:hyperlink>
      <w:r w:rsidRPr="00AF1855">
        <w:rPr>
          <w:rFonts w:ascii="Times New Roman" w:hAnsi="Times New Roman" w:cs="Times New Roman"/>
          <w:sz w:val="24"/>
          <w:szCs w:val="24"/>
        </w:rPr>
        <w:t>. Отражение в учете задолженности дебиторов по предъявленным к ним учреждением</w:t>
      </w:r>
      <w:proofErr w:type="gramEnd"/>
      <w:r w:rsidRPr="00AF1855">
        <w:rPr>
          <w:rFonts w:ascii="Times New Roman" w:hAnsi="Times New Roman" w:cs="Times New Roman"/>
          <w:sz w:val="24"/>
          <w:szCs w:val="24"/>
        </w:rPr>
        <w:t xml:space="preserve"> штрафам</w:t>
      </w:r>
      <w:r w:rsidRPr="00BD515A">
        <w:rPr>
          <w:rFonts w:ascii="Times New Roman" w:hAnsi="Times New Roman" w:cs="Times New Roman"/>
          <w:sz w:val="24"/>
          <w:szCs w:val="24"/>
        </w:rPr>
        <w:t>, пеням, иным санкциям производится на основании признанных должником или подлежащих уплате должником на основании решения суда, вступившего в законную силу, штрафов, пеней, иных санкций.</w:t>
      </w:r>
    </w:p>
    <w:p w:rsidR="00FD416F" w:rsidRPr="00BD515A" w:rsidRDefault="00FD416F" w:rsidP="00247E2F">
      <w:pPr>
        <w:pStyle w:val="ConsPlusNormal"/>
        <w:ind w:firstLine="540"/>
        <w:jc w:val="both"/>
        <w:rPr>
          <w:rFonts w:ascii="Times New Roman" w:hAnsi="Times New Roman" w:cs="Times New Roman"/>
          <w:sz w:val="24"/>
          <w:szCs w:val="24"/>
        </w:rPr>
      </w:pPr>
      <w:r w:rsidRPr="00BD515A">
        <w:rPr>
          <w:rFonts w:ascii="Times New Roman" w:hAnsi="Times New Roman" w:cs="Times New Roman"/>
          <w:sz w:val="24"/>
          <w:szCs w:val="24"/>
        </w:rPr>
        <w:t>Отражение пеней, штрафов, неустоек, возникающих в силу контрактов, договоров, соглашений в результате урегулирования спора в досудебном порядке, производится в момент возникновения требований к их плательщикам.</w:t>
      </w:r>
    </w:p>
    <w:p w:rsidR="00FD416F" w:rsidRPr="00E01215" w:rsidRDefault="00FD416F" w:rsidP="00247E2F">
      <w:pPr>
        <w:widowControl w:val="0"/>
        <w:autoSpaceDE w:val="0"/>
        <w:autoSpaceDN w:val="0"/>
        <w:adjustRightInd w:val="0"/>
        <w:spacing w:after="0" w:line="240" w:lineRule="auto"/>
        <w:jc w:val="both"/>
        <w:rPr>
          <w:rFonts w:ascii="Times New Roman" w:hAnsi="Times New Roman" w:cs="Times New Roman"/>
          <w:sz w:val="24"/>
          <w:szCs w:val="24"/>
        </w:rPr>
      </w:pPr>
    </w:p>
    <w:p w:rsidR="00FD416F" w:rsidRPr="00AF1855" w:rsidRDefault="00FD416F" w:rsidP="00247E2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3.9.11</w:t>
      </w:r>
      <w:r w:rsidRPr="00E01215">
        <w:rPr>
          <w:rFonts w:ascii="Times New Roman" w:hAnsi="Times New Roman" w:cs="Times New Roman"/>
          <w:sz w:val="24"/>
          <w:szCs w:val="24"/>
        </w:rPr>
        <w:t xml:space="preserve">. Поступление денежных средств от виновных лиц в возмещение ущерба, причиненного нефинансовым активам, отражается по коду вида </w:t>
      </w:r>
      <w:r w:rsidRPr="00AF1855">
        <w:rPr>
          <w:rFonts w:ascii="Times New Roman" w:hAnsi="Times New Roman" w:cs="Times New Roman"/>
          <w:sz w:val="24"/>
          <w:szCs w:val="24"/>
        </w:rPr>
        <w:t xml:space="preserve">деятельности </w:t>
      </w:r>
      <w:hyperlink r:id="rId42" w:history="1">
        <w:r w:rsidRPr="00AF1855">
          <w:rPr>
            <w:rFonts w:ascii="Times New Roman" w:hAnsi="Times New Roman" w:cs="Times New Roman"/>
            <w:sz w:val="24"/>
            <w:szCs w:val="24"/>
          </w:rPr>
          <w:t>"2"</w:t>
        </w:r>
      </w:hyperlink>
      <w:r w:rsidRPr="00AF1855">
        <w:rPr>
          <w:rFonts w:ascii="Times New Roman" w:hAnsi="Times New Roman" w:cs="Times New Roman"/>
          <w:sz w:val="24"/>
          <w:szCs w:val="24"/>
        </w:rPr>
        <w:t xml:space="preserve"> - приносящая доход деятельность (собственные доходы учреждения).</w:t>
      </w:r>
    </w:p>
    <w:p w:rsidR="00FD416F" w:rsidRDefault="00FD416F" w:rsidP="00247E2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3.9.12</w:t>
      </w:r>
      <w:r w:rsidRPr="00E01215">
        <w:rPr>
          <w:rFonts w:ascii="Times New Roman" w:hAnsi="Times New Roman" w:cs="Times New Roman"/>
          <w:sz w:val="24"/>
          <w:szCs w:val="24"/>
        </w:rPr>
        <w:t>. Возмещение в натуральной форме ущерба, причиненного нефинансовым активам, отражается по тому же коду вида финансового обеспечения (деятельности), по которому осуществлялся их учет.</w:t>
      </w:r>
    </w:p>
    <w:p w:rsidR="00E93D7E" w:rsidRPr="00E01215" w:rsidRDefault="00E93D7E" w:rsidP="00E93D7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3.9.13. </w:t>
      </w:r>
      <w:r w:rsidRPr="00E01215">
        <w:rPr>
          <w:rFonts w:ascii="Times New Roman" w:hAnsi="Times New Roman" w:cs="Times New Roman"/>
          <w:sz w:val="24"/>
          <w:szCs w:val="24"/>
        </w:rPr>
        <w:t>Операции по уплате НДС и налога на прибыль организаций отражаются по статье 1</w:t>
      </w:r>
      <w:r>
        <w:rPr>
          <w:rFonts w:ascii="Times New Roman" w:hAnsi="Times New Roman" w:cs="Times New Roman"/>
          <w:sz w:val="24"/>
          <w:szCs w:val="24"/>
        </w:rPr>
        <w:t>2</w:t>
      </w:r>
      <w:r w:rsidRPr="00E01215">
        <w:rPr>
          <w:rFonts w:ascii="Times New Roman" w:hAnsi="Times New Roman" w:cs="Times New Roman"/>
          <w:sz w:val="24"/>
          <w:szCs w:val="24"/>
        </w:rPr>
        <w:t xml:space="preserve">0 "Доходы от </w:t>
      </w:r>
      <w:r>
        <w:rPr>
          <w:rFonts w:ascii="Times New Roman" w:hAnsi="Times New Roman" w:cs="Times New Roman"/>
          <w:sz w:val="24"/>
          <w:szCs w:val="24"/>
        </w:rPr>
        <w:t>собственности», 140 «</w:t>
      </w:r>
      <w:r w:rsidRPr="00137302">
        <w:rPr>
          <w:rFonts w:ascii="Times New Roman" w:hAnsi="Times New Roman" w:cs="Times New Roman"/>
          <w:sz w:val="24"/>
          <w:szCs w:val="24"/>
        </w:rPr>
        <w:t>Штрафы, пени, неустойки, возмещения ущерба</w:t>
      </w:r>
      <w:r>
        <w:rPr>
          <w:rFonts w:ascii="Times New Roman" w:hAnsi="Times New Roman" w:cs="Times New Roman"/>
          <w:sz w:val="24"/>
          <w:szCs w:val="24"/>
        </w:rPr>
        <w:t>», 180 «Прочие доходы» КОСГУ.</w:t>
      </w:r>
    </w:p>
    <w:p w:rsidR="00E93D7E" w:rsidRDefault="00E93D7E" w:rsidP="00247E2F">
      <w:pPr>
        <w:widowControl w:val="0"/>
        <w:autoSpaceDE w:val="0"/>
        <w:autoSpaceDN w:val="0"/>
        <w:adjustRightInd w:val="0"/>
        <w:spacing w:after="0" w:line="240" w:lineRule="auto"/>
        <w:jc w:val="both"/>
        <w:rPr>
          <w:rFonts w:ascii="Times New Roman" w:hAnsi="Times New Roman" w:cs="Times New Roman"/>
          <w:sz w:val="24"/>
          <w:szCs w:val="24"/>
        </w:rPr>
      </w:pPr>
    </w:p>
    <w:p w:rsidR="00E93D7E" w:rsidRPr="00E01215" w:rsidRDefault="00E93D7E" w:rsidP="00247E2F">
      <w:pPr>
        <w:widowControl w:val="0"/>
        <w:autoSpaceDE w:val="0"/>
        <w:autoSpaceDN w:val="0"/>
        <w:adjustRightInd w:val="0"/>
        <w:spacing w:after="0" w:line="240" w:lineRule="auto"/>
        <w:jc w:val="both"/>
        <w:rPr>
          <w:rFonts w:ascii="Times New Roman" w:hAnsi="Times New Roman" w:cs="Times New Roman"/>
          <w:sz w:val="24"/>
          <w:szCs w:val="24"/>
        </w:rPr>
      </w:pPr>
    </w:p>
    <w:p w:rsidR="00E93D7E" w:rsidRPr="002011DB" w:rsidRDefault="00E93D7E" w:rsidP="00E93D7E">
      <w:pPr>
        <w:autoSpaceDE w:val="0"/>
        <w:autoSpaceDN w:val="0"/>
        <w:adjustRightInd w:val="0"/>
        <w:spacing w:line="360" w:lineRule="auto"/>
        <w:ind w:firstLine="540"/>
        <w:jc w:val="center"/>
        <w:rPr>
          <w:rFonts w:ascii="Times New Roman" w:hAnsi="Times New Roman" w:cs="Times New Roman"/>
          <w:b/>
          <w:sz w:val="24"/>
          <w:szCs w:val="24"/>
        </w:rPr>
      </w:pPr>
      <w:bookmarkStart w:id="9" w:name="P0022"/>
      <w:bookmarkEnd w:id="9"/>
      <w:r w:rsidRPr="002011DB">
        <w:rPr>
          <w:rFonts w:ascii="Times New Roman" w:hAnsi="Times New Roman" w:cs="Times New Roman"/>
          <w:b/>
          <w:sz w:val="24"/>
          <w:szCs w:val="24"/>
        </w:rPr>
        <w:t>3.</w:t>
      </w:r>
      <w:r>
        <w:rPr>
          <w:rFonts w:ascii="Times New Roman" w:hAnsi="Times New Roman" w:cs="Times New Roman"/>
          <w:b/>
          <w:sz w:val="24"/>
          <w:szCs w:val="24"/>
        </w:rPr>
        <w:t>10.</w:t>
      </w:r>
      <w:r w:rsidRPr="002011DB">
        <w:rPr>
          <w:rFonts w:ascii="Times New Roman" w:hAnsi="Times New Roman" w:cs="Times New Roman"/>
          <w:b/>
          <w:sz w:val="24"/>
          <w:szCs w:val="24"/>
        </w:rPr>
        <w:t xml:space="preserve"> Затраты на изготовление готовой продукции, выполнение работ, оказание услуг</w:t>
      </w:r>
    </w:p>
    <w:p w:rsidR="00E93D7E" w:rsidRDefault="00E93D7E" w:rsidP="00E93D7E">
      <w:pPr>
        <w:autoSpaceDE w:val="0"/>
        <w:autoSpaceDN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3.10.1</w:t>
      </w:r>
      <w:r w:rsidRPr="007C342B">
        <w:rPr>
          <w:rFonts w:ascii="Times New Roman" w:hAnsi="Times New Roman" w:cs="Times New Roman"/>
          <w:sz w:val="24"/>
          <w:szCs w:val="24"/>
        </w:rPr>
        <w:t>.</w:t>
      </w:r>
      <w:r>
        <w:rPr>
          <w:rFonts w:ascii="Times New Roman" w:hAnsi="Times New Roman" w:cs="Times New Roman"/>
          <w:sz w:val="24"/>
          <w:szCs w:val="24"/>
        </w:rPr>
        <w:t xml:space="preserve"> </w:t>
      </w:r>
      <w:r w:rsidRPr="007C342B">
        <w:rPr>
          <w:rFonts w:ascii="Times New Roman" w:hAnsi="Times New Roman" w:cs="Times New Roman"/>
          <w:sz w:val="24"/>
          <w:szCs w:val="24"/>
        </w:rPr>
        <w:t>При формировании себестоимости образовательных услуг все затраты относятся к прямым затратам (котловой метод).</w:t>
      </w:r>
    </w:p>
    <w:p w:rsidR="00E93D7E" w:rsidRPr="00AE7C31" w:rsidRDefault="00E93D7E" w:rsidP="00E93D7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3.10.2</w:t>
      </w:r>
      <w:r w:rsidRPr="00AE7C31">
        <w:rPr>
          <w:rFonts w:ascii="Times New Roman" w:hAnsi="Times New Roman" w:cs="Times New Roman"/>
          <w:sz w:val="24"/>
          <w:szCs w:val="24"/>
        </w:rPr>
        <w:t>. Не учитываются в составе затрат при формировании себестоимости услуг, работ, продукции (на счете  109 00 000):</w:t>
      </w:r>
    </w:p>
    <w:p w:rsidR="00E93D7E" w:rsidRPr="00AE7C31" w:rsidRDefault="00E93D7E" w:rsidP="00E93D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7C31">
        <w:rPr>
          <w:rFonts w:ascii="Times New Roman" w:hAnsi="Times New Roman" w:cs="Times New Roman"/>
          <w:sz w:val="24"/>
          <w:szCs w:val="24"/>
        </w:rPr>
        <w:t>- расходы, источником финансового обеспечения которых являлись субсидии на иные цели</w:t>
      </w:r>
      <w:proofErr w:type="gramStart"/>
      <w:r w:rsidRPr="00AE7C31">
        <w:rPr>
          <w:rFonts w:ascii="Times New Roman" w:hAnsi="Times New Roman" w:cs="Times New Roman"/>
          <w:sz w:val="24"/>
          <w:szCs w:val="24"/>
        </w:rPr>
        <w:t xml:space="preserve"> ;</w:t>
      </w:r>
      <w:proofErr w:type="gramEnd"/>
    </w:p>
    <w:p w:rsidR="00E93D7E" w:rsidRPr="00AE7C31" w:rsidRDefault="00E93D7E" w:rsidP="00E93D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7C31">
        <w:rPr>
          <w:rFonts w:ascii="Times New Roman" w:hAnsi="Times New Roman" w:cs="Times New Roman"/>
          <w:sz w:val="24"/>
          <w:szCs w:val="24"/>
        </w:rPr>
        <w:t xml:space="preserve">- расходы, источником финансового обеспечения которых являлись субсидия на выполнение государственного задания и которые не формируют себестоимость работ, услуг, готовой продукции (такими расходами в инструкции №174н признаются расходы </w:t>
      </w:r>
      <w:r>
        <w:rPr>
          <w:rFonts w:ascii="Times New Roman" w:hAnsi="Times New Roman" w:cs="Times New Roman"/>
          <w:sz w:val="24"/>
          <w:szCs w:val="24"/>
        </w:rPr>
        <w:t xml:space="preserve">по КОСГУ 241, </w:t>
      </w:r>
      <w:r w:rsidRPr="00AE7C31">
        <w:rPr>
          <w:rFonts w:ascii="Times New Roman" w:hAnsi="Times New Roman" w:cs="Times New Roman"/>
          <w:sz w:val="24"/>
          <w:szCs w:val="24"/>
        </w:rPr>
        <w:t>по КОСГУ 262 (</w:t>
      </w:r>
      <w:proofErr w:type="gramStart"/>
      <w:r w:rsidRPr="00AE7C31">
        <w:rPr>
          <w:rFonts w:ascii="Times New Roman" w:hAnsi="Times New Roman" w:cs="Times New Roman"/>
          <w:sz w:val="24"/>
          <w:szCs w:val="24"/>
        </w:rPr>
        <w:t>например</w:t>
      </w:r>
      <w:proofErr w:type="gramEnd"/>
      <w:r w:rsidRPr="00AE7C31">
        <w:rPr>
          <w:rFonts w:ascii="Times New Roman" w:hAnsi="Times New Roman" w:cs="Times New Roman"/>
          <w:sz w:val="24"/>
          <w:szCs w:val="24"/>
        </w:rPr>
        <w:t xml:space="preserve"> выходные пособия при увольнении </w:t>
      </w:r>
      <w:r w:rsidRPr="00AE7C31">
        <w:rPr>
          <w:rFonts w:ascii="Times New Roman" w:hAnsi="Times New Roman" w:cs="Times New Roman"/>
          <w:sz w:val="24"/>
          <w:szCs w:val="24"/>
        </w:rPr>
        <w:lastRenderedPageBreak/>
        <w:t>работников), КОСГУ 263 (выплачиваемые работникам социальные пособия), КОСГУ 273 (чрезвычайные расходы) и КОСГУ 290 (государственные пошлины, а также штрафы, пени и неустойки);</w:t>
      </w:r>
    </w:p>
    <w:p w:rsidR="00E93D7E" w:rsidRPr="00AE7C31" w:rsidRDefault="00E93D7E" w:rsidP="00E93D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7C31">
        <w:rPr>
          <w:rFonts w:ascii="Times New Roman" w:hAnsi="Times New Roman" w:cs="Times New Roman"/>
          <w:sz w:val="24"/>
          <w:szCs w:val="24"/>
        </w:rPr>
        <w:t>- расходы по содержанию недвижимого и особо ценного движимого имущества, закрепленного за бюджетным учреждением за счет средств, выделенных ему учредителем или приобретенного бюджетным учреждением за счет средств, выделенных ему учредителем на приобретение такого имущества, финансовым источником которых являлась субсидия на выполнение государственного задания;</w:t>
      </w:r>
    </w:p>
    <w:p w:rsidR="00E93D7E" w:rsidRPr="00AE7C31" w:rsidRDefault="00E93D7E" w:rsidP="00E93D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7C31">
        <w:rPr>
          <w:rFonts w:ascii="Times New Roman" w:hAnsi="Times New Roman" w:cs="Times New Roman"/>
          <w:sz w:val="24"/>
          <w:szCs w:val="24"/>
        </w:rPr>
        <w:t>- суммы дебиторской задолженности по расходам, признанной в соответствии с законодательством РФ нереальной к взысканию;</w:t>
      </w:r>
    </w:p>
    <w:p w:rsidR="00E93D7E" w:rsidRPr="00AE7C31" w:rsidRDefault="00E93D7E" w:rsidP="00E93D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7C31">
        <w:rPr>
          <w:rFonts w:ascii="Times New Roman" w:hAnsi="Times New Roman" w:cs="Times New Roman"/>
          <w:sz w:val="24"/>
          <w:szCs w:val="24"/>
        </w:rPr>
        <w:t>- остаточная стоимость основного средства (нематериального актива), фактическая  стоимость материального запаса, по которым принято решение о списании в связи с их уничтожением, повреждением вследствие форс-мажорных обстоятельств (природных явлений, стихийных бедствий и т.д.);</w:t>
      </w:r>
    </w:p>
    <w:p w:rsidR="00E93D7E" w:rsidRPr="00AE7C31" w:rsidRDefault="00E93D7E" w:rsidP="00E93D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7C31">
        <w:rPr>
          <w:rFonts w:ascii="Times New Roman" w:hAnsi="Times New Roman" w:cs="Times New Roman"/>
          <w:sz w:val="24"/>
          <w:szCs w:val="24"/>
        </w:rPr>
        <w:t>- расходы, произведенные ранее и учитываемые в составе расходов будущих периодов, и подлежащие переводу на финансовый результат текущего финансового года.</w:t>
      </w:r>
    </w:p>
    <w:p w:rsidR="00E93D7E" w:rsidRPr="00AE7C31" w:rsidRDefault="00E93D7E" w:rsidP="00E93D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7C31">
        <w:rPr>
          <w:rFonts w:ascii="Times New Roman" w:hAnsi="Times New Roman" w:cs="Times New Roman"/>
          <w:sz w:val="24"/>
          <w:szCs w:val="24"/>
        </w:rPr>
        <w:t>Указанные расходы отражаются по дебету счета 4 401 20 000.</w:t>
      </w:r>
    </w:p>
    <w:p w:rsidR="00E93D7E" w:rsidRPr="00AE7C31" w:rsidRDefault="00E93D7E" w:rsidP="00E93D7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93D7E" w:rsidRPr="00D878C0" w:rsidRDefault="00E93D7E" w:rsidP="00E93D7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3.10.3</w:t>
      </w:r>
      <w:r w:rsidRPr="00D878C0">
        <w:rPr>
          <w:rFonts w:ascii="Times New Roman" w:hAnsi="Times New Roman" w:cs="Times New Roman"/>
          <w:sz w:val="24"/>
          <w:szCs w:val="24"/>
        </w:rPr>
        <w:t>. По состоянию на 01 октября и 01 января текущего финансового года сумма себестоимости услуг, работ относится:</w:t>
      </w:r>
    </w:p>
    <w:p w:rsidR="00E93D7E" w:rsidRPr="00AE7C31" w:rsidRDefault="00E93D7E" w:rsidP="00E93D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7C31">
        <w:rPr>
          <w:rFonts w:ascii="Times New Roman" w:hAnsi="Times New Roman" w:cs="Times New Roman"/>
          <w:sz w:val="24"/>
          <w:szCs w:val="24"/>
        </w:rPr>
        <w:t>-</w:t>
      </w:r>
      <w:r>
        <w:rPr>
          <w:rFonts w:ascii="Times New Roman" w:hAnsi="Times New Roman" w:cs="Times New Roman"/>
          <w:sz w:val="24"/>
          <w:szCs w:val="24"/>
        </w:rPr>
        <w:t xml:space="preserve"> </w:t>
      </w:r>
      <w:r w:rsidRPr="00AE7C31">
        <w:rPr>
          <w:rFonts w:ascii="Times New Roman" w:hAnsi="Times New Roman" w:cs="Times New Roman"/>
          <w:sz w:val="24"/>
          <w:szCs w:val="24"/>
        </w:rPr>
        <w:t xml:space="preserve"> </w:t>
      </w:r>
      <w:proofErr w:type="gramStart"/>
      <w:r w:rsidRPr="00AE7C31">
        <w:rPr>
          <w:rFonts w:ascii="Times New Roman" w:hAnsi="Times New Roman" w:cs="Times New Roman"/>
          <w:sz w:val="24"/>
          <w:szCs w:val="24"/>
        </w:rPr>
        <w:t>сформированная</w:t>
      </w:r>
      <w:proofErr w:type="gramEnd"/>
      <w:r w:rsidRPr="00AE7C31">
        <w:rPr>
          <w:rFonts w:ascii="Times New Roman" w:hAnsi="Times New Roman" w:cs="Times New Roman"/>
          <w:sz w:val="24"/>
          <w:szCs w:val="24"/>
        </w:rPr>
        <w:t xml:space="preserve"> на счете 2 109 6</w:t>
      </w:r>
      <w:r>
        <w:rPr>
          <w:rFonts w:ascii="Times New Roman" w:hAnsi="Times New Roman" w:cs="Times New Roman"/>
          <w:sz w:val="24"/>
          <w:szCs w:val="24"/>
        </w:rPr>
        <w:t>1</w:t>
      </w:r>
      <w:r w:rsidRPr="00AE7C31">
        <w:rPr>
          <w:rFonts w:ascii="Times New Roman" w:hAnsi="Times New Roman" w:cs="Times New Roman"/>
          <w:sz w:val="24"/>
          <w:szCs w:val="24"/>
        </w:rPr>
        <w:t xml:space="preserve"> 000 - в дебет счета 2 401 10 130;</w:t>
      </w:r>
    </w:p>
    <w:p w:rsidR="00E93D7E" w:rsidRPr="007C342B" w:rsidRDefault="00E93D7E" w:rsidP="00E93D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7C31">
        <w:rPr>
          <w:rFonts w:ascii="Times New Roman" w:hAnsi="Times New Roman" w:cs="Times New Roman"/>
          <w:sz w:val="24"/>
          <w:szCs w:val="24"/>
        </w:rPr>
        <w:t xml:space="preserve">- </w:t>
      </w:r>
      <w:proofErr w:type="gramStart"/>
      <w:r w:rsidRPr="00AE7C31">
        <w:rPr>
          <w:rFonts w:ascii="Times New Roman" w:hAnsi="Times New Roman" w:cs="Times New Roman"/>
          <w:sz w:val="24"/>
          <w:szCs w:val="24"/>
        </w:rPr>
        <w:t>сформированная</w:t>
      </w:r>
      <w:proofErr w:type="gramEnd"/>
      <w:r w:rsidRPr="00AE7C31">
        <w:rPr>
          <w:rFonts w:ascii="Times New Roman" w:hAnsi="Times New Roman" w:cs="Times New Roman"/>
          <w:sz w:val="24"/>
          <w:szCs w:val="24"/>
        </w:rPr>
        <w:t xml:space="preserve"> на счете 4 109 6</w:t>
      </w:r>
      <w:r>
        <w:rPr>
          <w:rFonts w:ascii="Times New Roman" w:hAnsi="Times New Roman" w:cs="Times New Roman"/>
          <w:sz w:val="24"/>
          <w:szCs w:val="24"/>
        </w:rPr>
        <w:t>1</w:t>
      </w:r>
      <w:r w:rsidRPr="00AE7C31">
        <w:rPr>
          <w:rFonts w:ascii="Times New Roman" w:hAnsi="Times New Roman" w:cs="Times New Roman"/>
          <w:sz w:val="24"/>
          <w:szCs w:val="24"/>
        </w:rPr>
        <w:t xml:space="preserve"> 000 - в дебет соответствующих счетов аналитического учета счета 4 401 10 1</w:t>
      </w:r>
      <w:r>
        <w:rPr>
          <w:rFonts w:ascii="Times New Roman" w:hAnsi="Times New Roman" w:cs="Times New Roman"/>
          <w:sz w:val="24"/>
          <w:szCs w:val="24"/>
        </w:rPr>
        <w:t>3</w:t>
      </w:r>
      <w:r w:rsidRPr="00AE7C31">
        <w:rPr>
          <w:rFonts w:ascii="Times New Roman" w:hAnsi="Times New Roman" w:cs="Times New Roman"/>
          <w:sz w:val="24"/>
          <w:szCs w:val="24"/>
        </w:rPr>
        <w:t>0.</w:t>
      </w:r>
    </w:p>
    <w:p w:rsidR="00E93D7E" w:rsidRPr="007C342B" w:rsidRDefault="00E93D7E" w:rsidP="00E93D7E">
      <w:pPr>
        <w:autoSpaceDE w:val="0"/>
        <w:autoSpaceDN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3.10.4</w:t>
      </w:r>
      <w:r w:rsidRPr="007C342B">
        <w:rPr>
          <w:rFonts w:ascii="Times New Roman" w:hAnsi="Times New Roman" w:cs="Times New Roman"/>
          <w:sz w:val="24"/>
          <w:szCs w:val="24"/>
        </w:rPr>
        <w:t>. В составе доходов учитываются доходы от оказания дополнительных образовательных услуг на платной основе, иные доходы, полученные от других видов деятельности, не запрещенных законом и предусмотренных уставом учреждения.</w:t>
      </w:r>
    </w:p>
    <w:p w:rsidR="00E93D7E" w:rsidRDefault="00E93D7E" w:rsidP="00E93D7E">
      <w:pPr>
        <w:autoSpaceDE w:val="0"/>
        <w:autoSpaceDN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3.10.5</w:t>
      </w:r>
      <w:r w:rsidRPr="007C342B">
        <w:rPr>
          <w:rFonts w:ascii="Times New Roman" w:hAnsi="Times New Roman" w:cs="Times New Roman"/>
          <w:sz w:val="24"/>
          <w:szCs w:val="24"/>
        </w:rPr>
        <w:t>. Начисление дохода производится по дате реализации выполненных (оказанных) работ (услуг), покупных товаров и готовой продукции.</w:t>
      </w:r>
    </w:p>
    <w:p w:rsidR="00E93D7E" w:rsidRPr="00E01215" w:rsidRDefault="00E93D7E" w:rsidP="00E93D7E">
      <w:pPr>
        <w:widowControl w:val="0"/>
        <w:autoSpaceDE w:val="0"/>
        <w:autoSpaceDN w:val="0"/>
        <w:adjustRightInd w:val="0"/>
        <w:spacing w:after="0" w:line="360" w:lineRule="auto"/>
        <w:ind w:firstLine="540"/>
        <w:jc w:val="center"/>
        <w:rPr>
          <w:rFonts w:ascii="Times New Roman" w:hAnsi="Times New Roman" w:cs="Times New Roman"/>
          <w:b/>
          <w:sz w:val="24"/>
          <w:szCs w:val="24"/>
        </w:rPr>
      </w:pPr>
      <w:r>
        <w:rPr>
          <w:rFonts w:ascii="Times New Roman" w:hAnsi="Times New Roman" w:cs="Times New Roman"/>
          <w:b/>
          <w:sz w:val="24"/>
          <w:szCs w:val="24"/>
        </w:rPr>
        <w:t xml:space="preserve">3.11. </w:t>
      </w:r>
      <w:r w:rsidRPr="00E01215">
        <w:rPr>
          <w:rFonts w:ascii="Times New Roman" w:hAnsi="Times New Roman" w:cs="Times New Roman"/>
          <w:b/>
          <w:sz w:val="24"/>
          <w:szCs w:val="24"/>
        </w:rPr>
        <w:t>Расчеты с учредителем</w:t>
      </w:r>
    </w:p>
    <w:p w:rsidR="00E93D7E" w:rsidRPr="00E93D7E" w:rsidRDefault="00E93D7E" w:rsidP="00E93D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3D7E">
        <w:rPr>
          <w:rFonts w:ascii="Times New Roman" w:hAnsi="Times New Roman" w:cs="Times New Roman"/>
          <w:sz w:val="24"/>
          <w:szCs w:val="24"/>
        </w:rPr>
        <w:t xml:space="preserve">3.11.1. Изменение показателей, отраженных на счетах 4 210 06 000 и 2 210 06 000, производится в последний рабочий день текущего (отчетного) года в корреспонденции с соответствующими счетами 4 401 10 172 и 2 401 10 172 в порядке, приведенном в </w:t>
      </w:r>
      <w:hyperlink r:id="rId43" w:history="1">
        <w:r w:rsidRPr="00E93D7E">
          <w:rPr>
            <w:rFonts w:ascii="Times New Roman" w:hAnsi="Times New Roman" w:cs="Times New Roman"/>
            <w:sz w:val="24"/>
            <w:szCs w:val="24"/>
          </w:rPr>
          <w:t>Письме</w:t>
        </w:r>
      </w:hyperlink>
      <w:r w:rsidRPr="00E93D7E">
        <w:rPr>
          <w:rFonts w:ascii="Times New Roman" w:hAnsi="Times New Roman" w:cs="Times New Roman"/>
          <w:sz w:val="24"/>
          <w:szCs w:val="24"/>
        </w:rPr>
        <w:t xml:space="preserve"> Минфина России от 18.09.2012 N 02-06-07/3798.</w:t>
      </w:r>
    </w:p>
    <w:p w:rsidR="00E93D7E" w:rsidRPr="00E93D7E" w:rsidRDefault="00E93D7E" w:rsidP="00E93D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3D7E">
        <w:rPr>
          <w:rFonts w:ascii="Times New Roman" w:hAnsi="Times New Roman" w:cs="Times New Roman"/>
          <w:sz w:val="24"/>
          <w:szCs w:val="24"/>
        </w:rPr>
        <w:t xml:space="preserve">На сумму изменений учреждением составляется и направляется учредителю Извещение </w:t>
      </w:r>
      <w:hyperlink r:id="rId44" w:history="1">
        <w:r w:rsidRPr="00E93D7E">
          <w:rPr>
            <w:rFonts w:ascii="Times New Roman" w:hAnsi="Times New Roman" w:cs="Times New Roman"/>
            <w:sz w:val="24"/>
            <w:szCs w:val="24"/>
          </w:rPr>
          <w:t>(ф. 0504805)</w:t>
        </w:r>
      </w:hyperlink>
      <w:r w:rsidRPr="00E93D7E">
        <w:rPr>
          <w:rFonts w:ascii="Times New Roman" w:hAnsi="Times New Roman" w:cs="Times New Roman"/>
          <w:sz w:val="24"/>
          <w:szCs w:val="24"/>
        </w:rPr>
        <w:t>.</w:t>
      </w:r>
    </w:p>
    <w:p w:rsidR="00E93D7E" w:rsidRPr="00E01215" w:rsidRDefault="00E93D7E" w:rsidP="00E93D7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3.11.2</w:t>
      </w:r>
      <w:r w:rsidRPr="00E01215">
        <w:rPr>
          <w:rFonts w:ascii="Times New Roman" w:hAnsi="Times New Roman" w:cs="Times New Roman"/>
          <w:sz w:val="24"/>
          <w:szCs w:val="24"/>
        </w:rPr>
        <w:t xml:space="preserve">. Показатель счета 4 210 06 000 "Расчеты с учредителем" должен равняться сумме остатков по счетам 4 101 10 000, 4 101 20 000, 4 105 20 000 на первое число месяца, следующего за отчетным </w:t>
      </w:r>
      <w:r>
        <w:rPr>
          <w:rFonts w:ascii="Times New Roman" w:hAnsi="Times New Roman" w:cs="Times New Roman"/>
          <w:sz w:val="24"/>
          <w:szCs w:val="24"/>
        </w:rPr>
        <w:t>годом</w:t>
      </w:r>
      <w:r w:rsidRPr="00E01215">
        <w:rPr>
          <w:rFonts w:ascii="Times New Roman" w:hAnsi="Times New Roman" w:cs="Times New Roman"/>
          <w:sz w:val="24"/>
          <w:szCs w:val="24"/>
        </w:rPr>
        <w:t>.</w:t>
      </w:r>
    </w:p>
    <w:p w:rsidR="00E93D7E" w:rsidRDefault="00E93D7E" w:rsidP="00E93D7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3.11.3</w:t>
      </w:r>
      <w:r w:rsidRPr="00E01215">
        <w:rPr>
          <w:rFonts w:ascii="Times New Roman" w:hAnsi="Times New Roman" w:cs="Times New Roman"/>
          <w:sz w:val="24"/>
          <w:szCs w:val="24"/>
        </w:rPr>
        <w:t xml:space="preserve">. </w:t>
      </w:r>
      <w:proofErr w:type="gramStart"/>
      <w:r w:rsidRPr="00E01215">
        <w:rPr>
          <w:rFonts w:ascii="Times New Roman" w:hAnsi="Times New Roman" w:cs="Times New Roman"/>
          <w:sz w:val="24"/>
          <w:szCs w:val="24"/>
        </w:rPr>
        <w:t xml:space="preserve">Показатель счета 2 210 06 000 должен равняться балансовой стоимости недвижимого имущества (счет 2 101 10 000) и особо ценного движимого имущества, приобретенного учреждением до изменения его типа и закрепленного за учреждением (счета 2 101 20 000, 2 105 20 000), в части этого имущества на первое число месяца, следующего за отчетным </w:t>
      </w:r>
      <w:r>
        <w:rPr>
          <w:rFonts w:ascii="Times New Roman" w:hAnsi="Times New Roman" w:cs="Times New Roman"/>
          <w:sz w:val="24"/>
          <w:szCs w:val="24"/>
        </w:rPr>
        <w:t>годо</w:t>
      </w:r>
      <w:r w:rsidRPr="00E01215">
        <w:rPr>
          <w:rFonts w:ascii="Times New Roman" w:hAnsi="Times New Roman" w:cs="Times New Roman"/>
          <w:sz w:val="24"/>
          <w:szCs w:val="24"/>
        </w:rPr>
        <w:t>м.</w:t>
      </w:r>
      <w:proofErr w:type="gramEnd"/>
    </w:p>
    <w:p w:rsidR="00E93D7E" w:rsidRPr="002011DB" w:rsidRDefault="00E93D7E" w:rsidP="00E93D7E">
      <w:pPr>
        <w:widowControl w:val="0"/>
        <w:autoSpaceDE w:val="0"/>
        <w:autoSpaceDN w:val="0"/>
        <w:adjustRightInd w:val="0"/>
        <w:spacing w:after="0" w:line="360" w:lineRule="auto"/>
        <w:ind w:firstLine="540"/>
        <w:jc w:val="both"/>
        <w:rPr>
          <w:rFonts w:ascii="Times New Roman" w:hAnsi="Times New Roman" w:cs="Times New Roman"/>
          <w:sz w:val="24"/>
          <w:szCs w:val="24"/>
        </w:rPr>
      </w:pPr>
    </w:p>
    <w:p w:rsidR="00D41C01" w:rsidRPr="00D41C01" w:rsidRDefault="00D41C01" w:rsidP="00247E2F">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D41C01" w:rsidRDefault="00D41C01" w:rsidP="00D41C01">
      <w:pPr>
        <w:spacing w:before="100" w:beforeAutospacing="1" w:after="240" w:line="240" w:lineRule="auto"/>
        <w:ind w:firstLine="480"/>
        <w:rPr>
          <w:rFonts w:ascii="Times New Roman" w:eastAsia="Times New Roman" w:hAnsi="Times New Roman" w:cs="Times New Roman"/>
          <w:b/>
          <w:bCs/>
          <w:sz w:val="24"/>
          <w:szCs w:val="24"/>
          <w:lang w:eastAsia="ru-RU"/>
        </w:rPr>
      </w:pPr>
      <w:r w:rsidRPr="00D41C01">
        <w:rPr>
          <w:rFonts w:ascii="Times New Roman" w:eastAsia="Times New Roman" w:hAnsi="Times New Roman" w:cs="Times New Roman"/>
          <w:sz w:val="24"/>
          <w:szCs w:val="24"/>
          <w:lang w:eastAsia="ru-RU"/>
        </w:rPr>
        <w:t>3.1</w:t>
      </w:r>
      <w:r w:rsidR="00E93D7E">
        <w:rPr>
          <w:rFonts w:ascii="Times New Roman" w:eastAsia="Times New Roman" w:hAnsi="Times New Roman" w:cs="Times New Roman"/>
          <w:sz w:val="24"/>
          <w:szCs w:val="24"/>
          <w:lang w:eastAsia="ru-RU"/>
        </w:rPr>
        <w:t>2</w:t>
      </w:r>
      <w:r w:rsidRPr="00D41C01">
        <w:rPr>
          <w:rFonts w:ascii="Times New Roman" w:eastAsia="Times New Roman" w:hAnsi="Times New Roman" w:cs="Times New Roman"/>
          <w:sz w:val="24"/>
          <w:szCs w:val="24"/>
          <w:lang w:eastAsia="ru-RU"/>
        </w:rPr>
        <w:t xml:space="preserve">. </w:t>
      </w:r>
      <w:r w:rsidRPr="00D41C01">
        <w:rPr>
          <w:rFonts w:ascii="Times New Roman" w:eastAsia="Times New Roman" w:hAnsi="Times New Roman" w:cs="Times New Roman"/>
          <w:b/>
          <w:bCs/>
          <w:sz w:val="24"/>
          <w:szCs w:val="24"/>
          <w:lang w:eastAsia="ru-RU"/>
        </w:rPr>
        <w:t>Финансовый результат</w:t>
      </w:r>
    </w:p>
    <w:p w:rsidR="00EB29AC" w:rsidRDefault="00EB29AC" w:rsidP="00EB29A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w:t>
      </w:r>
      <w:r w:rsidR="00E93D7E">
        <w:rPr>
          <w:rFonts w:ascii="Times New Roman" w:hAnsi="Times New Roman" w:cs="Times New Roman"/>
          <w:sz w:val="24"/>
          <w:szCs w:val="24"/>
        </w:rPr>
        <w:t>2</w:t>
      </w:r>
      <w:r>
        <w:rPr>
          <w:rFonts w:ascii="Times New Roman" w:hAnsi="Times New Roman" w:cs="Times New Roman"/>
          <w:sz w:val="24"/>
          <w:szCs w:val="24"/>
        </w:rPr>
        <w:t xml:space="preserve">.1. Начисление доходов в виде субсидии на выполнение государственного </w:t>
      </w:r>
      <w:r>
        <w:rPr>
          <w:rFonts w:ascii="Times New Roman" w:hAnsi="Times New Roman" w:cs="Times New Roman"/>
          <w:sz w:val="24"/>
          <w:szCs w:val="24"/>
        </w:rPr>
        <w:lastRenderedPageBreak/>
        <w:t>задания производится датой поступления субсидии на лицевой счет на основании Соглашения о порядке и условиях предоставления субсидии на финансовое обеспечение выполнения государственного задания на оказание государственных услуг (выполнение работ).</w:t>
      </w:r>
    </w:p>
    <w:p w:rsidR="00EB29AC" w:rsidRDefault="00EB29AC" w:rsidP="00977F9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w:t>
      </w:r>
      <w:r w:rsidR="00E93D7E">
        <w:rPr>
          <w:rFonts w:ascii="Times New Roman" w:hAnsi="Times New Roman" w:cs="Times New Roman"/>
          <w:sz w:val="24"/>
          <w:szCs w:val="24"/>
        </w:rPr>
        <w:t>2</w:t>
      </w:r>
      <w:r>
        <w:rPr>
          <w:rFonts w:ascii="Times New Roman" w:hAnsi="Times New Roman" w:cs="Times New Roman"/>
          <w:sz w:val="24"/>
          <w:szCs w:val="24"/>
        </w:rPr>
        <w:t>.2. Начисление доходов в виде субсидий на иные цели отражается датой кассового расхода на оплату оказанных государственных услуг (выполнение работ).</w:t>
      </w:r>
    </w:p>
    <w:p w:rsidR="00EB29AC" w:rsidRDefault="00EB29AC" w:rsidP="00977F9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w:t>
      </w:r>
      <w:r w:rsidR="00E93D7E">
        <w:rPr>
          <w:rFonts w:ascii="Times New Roman" w:hAnsi="Times New Roman" w:cs="Times New Roman"/>
          <w:sz w:val="24"/>
          <w:szCs w:val="24"/>
        </w:rPr>
        <w:t>2</w:t>
      </w:r>
      <w:r>
        <w:rPr>
          <w:rFonts w:ascii="Times New Roman" w:hAnsi="Times New Roman" w:cs="Times New Roman"/>
          <w:sz w:val="24"/>
          <w:szCs w:val="24"/>
        </w:rPr>
        <w:t xml:space="preserve">.3. </w:t>
      </w:r>
      <w:r w:rsidRPr="00D56A81">
        <w:rPr>
          <w:rFonts w:ascii="Times New Roman" w:eastAsia="Calibri" w:hAnsi="Times New Roman" w:cs="Times New Roman"/>
          <w:sz w:val="24"/>
          <w:szCs w:val="24"/>
        </w:rPr>
        <w:t>Доходы от предоставления права пользования активом (арендная плата) признаются доходами текущего финансового года с одновременным уменьшением предстоящих доходов равномерно (ежемесячно) на протя</w:t>
      </w:r>
      <w:r>
        <w:rPr>
          <w:rFonts w:ascii="Times New Roman" w:eastAsia="Calibri" w:hAnsi="Times New Roman" w:cs="Times New Roman"/>
          <w:sz w:val="24"/>
          <w:szCs w:val="24"/>
        </w:rPr>
        <w:t xml:space="preserve">жении </w:t>
      </w:r>
      <w:proofErr w:type="gramStart"/>
      <w:r>
        <w:rPr>
          <w:rFonts w:ascii="Times New Roman" w:eastAsia="Calibri" w:hAnsi="Times New Roman" w:cs="Times New Roman"/>
          <w:sz w:val="24"/>
          <w:szCs w:val="24"/>
        </w:rPr>
        <w:t xml:space="preserve">срока пользования объекта учета операционной </w:t>
      </w:r>
      <w:r w:rsidRPr="00D56A81">
        <w:rPr>
          <w:rFonts w:ascii="Times New Roman" w:eastAsia="Calibri" w:hAnsi="Times New Roman" w:cs="Times New Roman"/>
          <w:sz w:val="24"/>
          <w:szCs w:val="24"/>
        </w:rPr>
        <w:t>аренды</w:t>
      </w:r>
      <w:proofErr w:type="gramEnd"/>
      <w:r w:rsidRPr="00D56A81">
        <w:rPr>
          <w:rFonts w:ascii="Times New Roman" w:eastAsia="Calibri" w:hAnsi="Times New Roman" w:cs="Times New Roman"/>
          <w:sz w:val="24"/>
          <w:szCs w:val="24"/>
        </w:rPr>
        <w:t>.</w:t>
      </w:r>
      <w:r w:rsidRPr="005C4D88">
        <w:rPr>
          <w:rFonts w:ascii="Calibri" w:eastAsia="Calibri" w:hAnsi="Calibri" w:cs="Times New Roman"/>
          <w:sz w:val="20"/>
          <w:szCs w:val="20"/>
        </w:rPr>
        <w:br/>
      </w:r>
      <w:r>
        <w:rPr>
          <w:rFonts w:ascii="Times New Roman" w:hAnsi="Times New Roman" w:cs="Times New Roman"/>
          <w:sz w:val="24"/>
          <w:szCs w:val="24"/>
        </w:rPr>
        <w:t xml:space="preserve">         Начисление дохода от операционной аренды помещения на счете </w:t>
      </w:r>
      <w:r w:rsidRPr="00D56A81">
        <w:rPr>
          <w:rFonts w:ascii="Times New Roman" w:hAnsi="Times New Roman" w:cs="Times New Roman"/>
          <w:color w:val="FF0000"/>
          <w:sz w:val="24"/>
          <w:szCs w:val="24"/>
        </w:rPr>
        <w:t> </w:t>
      </w:r>
      <w:r w:rsidRPr="00EB29AC">
        <w:rPr>
          <w:rFonts w:ascii="Times New Roman" w:hAnsi="Times New Roman" w:cs="Times New Roman"/>
          <w:color w:val="0D0D0D" w:themeColor="text1" w:themeTint="F2"/>
          <w:sz w:val="24"/>
          <w:szCs w:val="24"/>
        </w:rPr>
        <w:t>2</w:t>
      </w:r>
      <w:r>
        <w:rPr>
          <w:rFonts w:ascii="Times New Roman" w:hAnsi="Times New Roman" w:cs="Times New Roman"/>
          <w:color w:val="FF0000"/>
          <w:sz w:val="24"/>
          <w:szCs w:val="24"/>
        </w:rPr>
        <w:t xml:space="preserve"> </w:t>
      </w:r>
      <w:r w:rsidRPr="00EB29AC">
        <w:rPr>
          <w:rFonts w:ascii="Times New Roman" w:hAnsi="Times New Roman" w:cs="Times New Roman"/>
          <w:color w:val="0D0D0D" w:themeColor="text1" w:themeTint="F2"/>
          <w:sz w:val="24"/>
          <w:szCs w:val="24"/>
        </w:rPr>
        <w:t>401 10 121</w:t>
      </w:r>
      <w:r>
        <w:rPr>
          <w:rFonts w:ascii="Times New Roman" w:hAnsi="Times New Roman" w:cs="Times New Roman"/>
          <w:sz w:val="24"/>
          <w:szCs w:val="24"/>
        </w:rPr>
        <w:t xml:space="preserve"> отражается, в соответствии с договором аренды.</w:t>
      </w:r>
    </w:p>
    <w:p w:rsidR="00EB29AC" w:rsidRDefault="00EB29AC" w:rsidP="00EB29A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w:t>
      </w:r>
      <w:r w:rsidR="00E93D7E">
        <w:rPr>
          <w:rFonts w:ascii="Times New Roman" w:hAnsi="Times New Roman" w:cs="Times New Roman"/>
          <w:sz w:val="24"/>
          <w:szCs w:val="24"/>
        </w:rPr>
        <w:t>2</w:t>
      </w:r>
      <w:r>
        <w:rPr>
          <w:rFonts w:ascii="Times New Roman" w:hAnsi="Times New Roman" w:cs="Times New Roman"/>
          <w:sz w:val="24"/>
          <w:szCs w:val="24"/>
        </w:rPr>
        <w:t>.4. Начисление дохода от оказания платных образовательных услуг на счете       2 401 10 131 производится датой поступления денежных средств на лицевой счет учреждения на основании договоров на оказание платных образовательных услуг.</w:t>
      </w:r>
    </w:p>
    <w:p w:rsidR="00EB29AC" w:rsidRPr="00DB619E" w:rsidRDefault="00EB29AC" w:rsidP="00AF185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w:t>
      </w:r>
      <w:r w:rsidR="00E93D7E">
        <w:rPr>
          <w:rFonts w:ascii="Times New Roman" w:hAnsi="Times New Roman" w:cs="Times New Roman"/>
          <w:sz w:val="24"/>
          <w:szCs w:val="24"/>
        </w:rPr>
        <w:t>2</w:t>
      </w:r>
      <w:r>
        <w:rPr>
          <w:rFonts w:ascii="Times New Roman" w:hAnsi="Times New Roman" w:cs="Times New Roman"/>
          <w:sz w:val="24"/>
          <w:szCs w:val="24"/>
        </w:rPr>
        <w:t>.5</w:t>
      </w:r>
      <w:r w:rsidRPr="00DB619E">
        <w:rPr>
          <w:rFonts w:ascii="Times New Roman" w:hAnsi="Times New Roman" w:cs="Times New Roman"/>
          <w:sz w:val="24"/>
          <w:szCs w:val="24"/>
        </w:rPr>
        <w:t>. Списание фактической себестоимости оказанных услуг, выполненных работ на уменьшение дохода производится на дату начисления дохода.</w:t>
      </w:r>
    </w:p>
    <w:p w:rsidR="00EB29AC" w:rsidRPr="00BD515A" w:rsidRDefault="00EB29AC" w:rsidP="00EB29AC">
      <w:pPr>
        <w:pStyle w:val="ConsPlusNormal"/>
        <w:ind w:firstLine="540"/>
        <w:jc w:val="both"/>
        <w:rPr>
          <w:rFonts w:ascii="Times New Roman" w:hAnsi="Times New Roman" w:cs="Times New Roman"/>
          <w:sz w:val="24"/>
          <w:szCs w:val="24"/>
        </w:rPr>
      </w:pPr>
      <w:r>
        <w:rPr>
          <w:rFonts w:ascii="Times New Roman" w:hAnsi="Times New Roman" w:cs="Times New Roman"/>
          <w:color w:val="000000"/>
          <w:sz w:val="24"/>
          <w:szCs w:val="24"/>
        </w:rPr>
        <w:t>3.1</w:t>
      </w:r>
      <w:r w:rsidR="00E93D7E">
        <w:rPr>
          <w:rFonts w:ascii="Times New Roman" w:hAnsi="Times New Roman" w:cs="Times New Roman"/>
          <w:color w:val="000000"/>
          <w:sz w:val="24"/>
          <w:szCs w:val="24"/>
        </w:rPr>
        <w:t>2</w:t>
      </w:r>
      <w:r>
        <w:rPr>
          <w:rFonts w:ascii="Times New Roman" w:hAnsi="Times New Roman" w:cs="Times New Roman"/>
          <w:color w:val="000000"/>
          <w:sz w:val="24"/>
          <w:szCs w:val="24"/>
        </w:rPr>
        <w:t>.6</w:t>
      </w:r>
      <w:r w:rsidRPr="006A7D8C">
        <w:rPr>
          <w:rFonts w:ascii="Times New Roman" w:hAnsi="Times New Roman" w:cs="Times New Roman"/>
          <w:color w:val="000000"/>
          <w:sz w:val="24"/>
          <w:szCs w:val="24"/>
        </w:rPr>
        <w:t>.</w:t>
      </w:r>
      <w:r w:rsidRPr="00F3491A">
        <w:rPr>
          <w:rFonts w:ascii="Times New Roman" w:hAnsi="Times New Roman" w:cs="Times New Roman"/>
          <w:b/>
          <w:color w:val="000000"/>
          <w:sz w:val="24"/>
          <w:szCs w:val="24"/>
        </w:rPr>
        <w:t xml:space="preserve"> </w:t>
      </w:r>
      <w:r w:rsidRPr="00BD515A">
        <w:rPr>
          <w:rFonts w:ascii="Times New Roman" w:hAnsi="Times New Roman" w:cs="Times New Roman"/>
          <w:sz w:val="24"/>
          <w:szCs w:val="24"/>
        </w:rPr>
        <w:t>В учреждении формируется резерв для предстоящей оплаты отпусков за фактически отработанное время и компенсаций за неиспользованный отпуск, включая платежи на обязательное социальное страхование работника учреждения.</w:t>
      </w:r>
    </w:p>
    <w:p w:rsidR="00EB29AC" w:rsidRPr="00AF1855" w:rsidRDefault="00EB29AC" w:rsidP="00EB29AC">
      <w:pPr>
        <w:pStyle w:val="ConsPlusNormal"/>
        <w:ind w:firstLine="540"/>
        <w:jc w:val="both"/>
        <w:rPr>
          <w:rFonts w:ascii="Times New Roman" w:hAnsi="Times New Roman" w:cs="Times New Roman"/>
          <w:sz w:val="24"/>
          <w:szCs w:val="24"/>
        </w:rPr>
      </w:pPr>
      <w:r w:rsidRPr="00BD515A">
        <w:rPr>
          <w:rFonts w:ascii="Times New Roman" w:hAnsi="Times New Roman" w:cs="Times New Roman"/>
          <w:sz w:val="24"/>
          <w:szCs w:val="24"/>
        </w:rPr>
        <w:t xml:space="preserve">Расчет по формированию и использованию резерва учреждения ведется на счете 0 401 60 000 в разрезе </w:t>
      </w:r>
      <w:r w:rsidRPr="00AF1855">
        <w:rPr>
          <w:rFonts w:ascii="Times New Roman" w:hAnsi="Times New Roman" w:cs="Times New Roman"/>
          <w:sz w:val="24"/>
          <w:szCs w:val="24"/>
        </w:rPr>
        <w:t xml:space="preserve">кодов </w:t>
      </w:r>
      <w:hyperlink r:id="rId45" w:history="1">
        <w:r w:rsidRPr="00AF1855">
          <w:rPr>
            <w:rFonts w:ascii="Times New Roman" w:hAnsi="Times New Roman" w:cs="Times New Roman"/>
            <w:sz w:val="24"/>
            <w:szCs w:val="24"/>
          </w:rPr>
          <w:t>КОСГУ</w:t>
        </w:r>
      </w:hyperlink>
      <w:r w:rsidRPr="00AF1855">
        <w:rPr>
          <w:rFonts w:ascii="Times New Roman" w:hAnsi="Times New Roman" w:cs="Times New Roman"/>
          <w:sz w:val="24"/>
          <w:szCs w:val="24"/>
        </w:rPr>
        <w:t xml:space="preserve">. Бухгалтерские записи по учету операций по формированию и использованию резервов отражаются в учете по аналогии с порядком, установленным </w:t>
      </w:r>
      <w:hyperlink r:id="rId46" w:history="1">
        <w:r w:rsidRPr="00AF1855">
          <w:rPr>
            <w:rFonts w:ascii="Times New Roman" w:hAnsi="Times New Roman" w:cs="Times New Roman"/>
            <w:sz w:val="24"/>
            <w:szCs w:val="24"/>
          </w:rPr>
          <w:t>Письмом</w:t>
        </w:r>
      </w:hyperlink>
      <w:r w:rsidRPr="00AF1855">
        <w:rPr>
          <w:rFonts w:ascii="Times New Roman" w:hAnsi="Times New Roman" w:cs="Times New Roman"/>
          <w:sz w:val="24"/>
          <w:szCs w:val="24"/>
        </w:rPr>
        <w:t xml:space="preserve"> Минфина России от 20.05.2015 N 02-07-07/28998.</w:t>
      </w:r>
    </w:p>
    <w:p w:rsidR="00EB29AC" w:rsidRPr="00AF1855" w:rsidRDefault="00EB29AC" w:rsidP="00EB29AC">
      <w:pPr>
        <w:pStyle w:val="ConsPlusNormal"/>
        <w:ind w:firstLine="540"/>
        <w:jc w:val="both"/>
        <w:rPr>
          <w:rFonts w:ascii="Times New Roman" w:hAnsi="Times New Roman" w:cs="Times New Roman"/>
          <w:sz w:val="24"/>
          <w:szCs w:val="24"/>
        </w:rPr>
      </w:pPr>
      <w:r w:rsidRPr="00AF1855">
        <w:rPr>
          <w:rFonts w:ascii="Times New Roman" w:hAnsi="Times New Roman" w:cs="Times New Roman"/>
          <w:sz w:val="24"/>
          <w:szCs w:val="24"/>
        </w:rPr>
        <w:t xml:space="preserve">Порядок формирования резервов предстоящих расходов и его использования приведен в </w:t>
      </w:r>
      <w:hyperlink w:anchor="P5812" w:history="1">
        <w:r w:rsidR="00977F99" w:rsidRPr="00AF1855">
          <w:rPr>
            <w:rFonts w:ascii="Times New Roman" w:hAnsi="Times New Roman" w:cs="Times New Roman"/>
            <w:sz w:val="24"/>
            <w:szCs w:val="24"/>
          </w:rPr>
          <w:t>Приложении № 6</w:t>
        </w:r>
      </w:hyperlink>
      <w:r w:rsidRPr="00AF1855">
        <w:rPr>
          <w:rFonts w:ascii="Times New Roman" w:hAnsi="Times New Roman" w:cs="Times New Roman"/>
          <w:sz w:val="24"/>
          <w:szCs w:val="24"/>
        </w:rPr>
        <w:t xml:space="preserve"> к Учетной политике.</w:t>
      </w:r>
    </w:p>
    <w:p w:rsidR="00D41C01" w:rsidRPr="00EB29AC" w:rsidRDefault="00EB29AC" w:rsidP="00EB29AC">
      <w:pPr>
        <w:pStyle w:val="ConsPlusNormal"/>
        <w:jc w:val="both"/>
        <w:rPr>
          <w:rFonts w:ascii="Times New Roman" w:hAnsi="Times New Roman" w:cs="Times New Roman"/>
          <w:color w:val="000000"/>
          <w:sz w:val="24"/>
          <w:szCs w:val="24"/>
        </w:rPr>
      </w:pPr>
      <w:r w:rsidRPr="00AF1855">
        <w:rPr>
          <w:rFonts w:ascii="Times New Roman" w:hAnsi="Times New Roman" w:cs="Times New Roman"/>
          <w:sz w:val="24"/>
          <w:szCs w:val="24"/>
        </w:rPr>
        <w:t xml:space="preserve">        3.1</w:t>
      </w:r>
      <w:r w:rsidR="00E93D7E">
        <w:rPr>
          <w:rFonts w:ascii="Times New Roman" w:hAnsi="Times New Roman" w:cs="Times New Roman"/>
          <w:sz w:val="24"/>
          <w:szCs w:val="24"/>
        </w:rPr>
        <w:t>2</w:t>
      </w:r>
      <w:r w:rsidRPr="00AF1855">
        <w:rPr>
          <w:rFonts w:ascii="Times New Roman" w:hAnsi="Times New Roman" w:cs="Times New Roman"/>
          <w:sz w:val="24"/>
          <w:szCs w:val="24"/>
        </w:rPr>
        <w:t xml:space="preserve">.7. </w:t>
      </w:r>
      <w:r w:rsidR="00D41C01" w:rsidRPr="00AF1855">
        <w:rPr>
          <w:rFonts w:ascii="Times New Roman" w:hAnsi="Times New Roman" w:cs="Times New Roman"/>
          <w:sz w:val="24"/>
          <w:szCs w:val="24"/>
        </w:rPr>
        <w:t>На счете 0 401 50 000 "Расходы будущих</w:t>
      </w:r>
      <w:r w:rsidR="00D41C01" w:rsidRPr="00D41C01">
        <w:rPr>
          <w:rFonts w:ascii="Times New Roman" w:hAnsi="Times New Roman" w:cs="Times New Roman"/>
          <w:sz w:val="24"/>
          <w:szCs w:val="24"/>
        </w:rPr>
        <w:t xml:space="preserve"> периодов" отражаются расходы </w:t>
      </w:r>
      <w:proofErr w:type="gramStart"/>
      <w:r w:rsidR="00D41C01" w:rsidRPr="00D41C01">
        <w:rPr>
          <w:rFonts w:ascii="Times New Roman" w:hAnsi="Times New Roman" w:cs="Times New Roman"/>
          <w:sz w:val="24"/>
          <w:szCs w:val="24"/>
        </w:rPr>
        <w:t>по</w:t>
      </w:r>
      <w:proofErr w:type="gramEnd"/>
      <w:r w:rsidR="00D41C01" w:rsidRPr="00D41C01">
        <w:rPr>
          <w:rFonts w:ascii="Times New Roman" w:hAnsi="Times New Roman" w:cs="Times New Roman"/>
          <w:sz w:val="24"/>
          <w:szCs w:val="24"/>
        </w:rPr>
        <w:t>:</w:t>
      </w:r>
    </w:p>
    <w:p w:rsidR="00D41C01" w:rsidRPr="00D41C01" w:rsidRDefault="00D41C01" w:rsidP="00EB29AC">
      <w:pPr>
        <w:spacing w:after="0" w:line="240" w:lineRule="auto"/>
        <w:ind w:firstLine="480"/>
        <w:jc w:val="both"/>
        <w:rPr>
          <w:rFonts w:ascii="Times New Roman" w:eastAsia="Times New Roman" w:hAnsi="Times New Roman" w:cs="Times New Roman"/>
          <w:sz w:val="24"/>
          <w:szCs w:val="24"/>
          <w:lang w:eastAsia="ru-RU"/>
        </w:rPr>
      </w:pPr>
      <w:r w:rsidRPr="00D41C01">
        <w:rPr>
          <w:rFonts w:ascii="Times New Roman" w:eastAsia="Times New Roman" w:hAnsi="Times New Roman" w:cs="Times New Roman"/>
          <w:sz w:val="24"/>
          <w:szCs w:val="24"/>
          <w:lang w:eastAsia="ru-RU"/>
        </w:rPr>
        <w:t>- приобретению неисключительного права пользования нематериальными активами в течение нескольких отчетных периодов;</w:t>
      </w:r>
    </w:p>
    <w:p w:rsidR="00D41C01" w:rsidRPr="00D41C01" w:rsidRDefault="00D41C01" w:rsidP="00EB29AC">
      <w:pPr>
        <w:spacing w:after="0" w:line="240" w:lineRule="auto"/>
        <w:ind w:firstLine="480"/>
        <w:jc w:val="both"/>
        <w:rPr>
          <w:rFonts w:ascii="Times New Roman" w:eastAsia="Times New Roman" w:hAnsi="Times New Roman" w:cs="Times New Roman"/>
          <w:sz w:val="24"/>
          <w:szCs w:val="24"/>
          <w:lang w:eastAsia="ru-RU"/>
        </w:rPr>
      </w:pPr>
      <w:r w:rsidRPr="00D41C01">
        <w:rPr>
          <w:rFonts w:ascii="Times New Roman" w:eastAsia="Times New Roman" w:hAnsi="Times New Roman" w:cs="Times New Roman"/>
          <w:sz w:val="24"/>
          <w:szCs w:val="24"/>
          <w:lang w:eastAsia="ru-RU"/>
        </w:rPr>
        <w:t>- страхованию имущества;</w:t>
      </w:r>
    </w:p>
    <w:p w:rsidR="00D41C01" w:rsidRPr="00D41C01" w:rsidRDefault="00D41C01" w:rsidP="00EB29AC">
      <w:pPr>
        <w:spacing w:after="0" w:line="240" w:lineRule="auto"/>
        <w:ind w:firstLine="480"/>
        <w:jc w:val="both"/>
        <w:rPr>
          <w:rFonts w:ascii="Times New Roman" w:eastAsia="Times New Roman" w:hAnsi="Times New Roman" w:cs="Times New Roman"/>
          <w:sz w:val="24"/>
          <w:szCs w:val="24"/>
          <w:lang w:eastAsia="ru-RU"/>
        </w:rPr>
      </w:pPr>
      <w:r w:rsidRPr="00D41C01">
        <w:rPr>
          <w:rFonts w:ascii="Times New Roman" w:eastAsia="Times New Roman" w:hAnsi="Times New Roman" w:cs="Times New Roman"/>
          <w:sz w:val="24"/>
          <w:szCs w:val="24"/>
          <w:lang w:eastAsia="ru-RU"/>
        </w:rPr>
        <w:t>- страхованию гражданской ответственности;</w:t>
      </w:r>
    </w:p>
    <w:p w:rsidR="00EB29AC" w:rsidRPr="00D41C01" w:rsidRDefault="00D41C01" w:rsidP="00EB29AC">
      <w:pPr>
        <w:spacing w:after="0" w:line="240" w:lineRule="auto"/>
        <w:ind w:firstLine="480"/>
        <w:jc w:val="both"/>
        <w:rPr>
          <w:rFonts w:ascii="Times New Roman" w:eastAsia="Times New Roman" w:hAnsi="Times New Roman" w:cs="Times New Roman"/>
          <w:sz w:val="24"/>
          <w:szCs w:val="24"/>
          <w:lang w:eastAsia="ru-RU"/>
        </w:rPr>
      </w:pPr>
      <w:r w:rsidRPr="00D41C01">
        <w:rPr>
          <w:rFonts w:ascii="Times New Roman" w:eastAsia="Times New Roman" w:hAnsi="Times New Roman" w:cs="Times New Roman"/>
          <w:sz w:val="24"/>
          <w:szCs w:val="24"/>
          <w:lang w:eastAsia="ru-RU"/>
        </w:rPr>
        <w:t>- и т.д.</w:t>
      </w:r>
    </w:p>
    <w:p w:rsidR="00D41C01" w:rsidRPr="00D41C01" w:rsidRDefault="00EB29AC" w:rsidP="00AF185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41C01" w:rsidRPr="00D41C01">
        <w:rPr>
          <w:rFonts w:ascii="Times New Roman" w:eastAsia="Times New Roman" w:hAnsi="Times New Roman" w:cs="Times New Roman"/>
          <w:sz w:val="24"/>
          <w:szCs w:val="24"/>
          <w:lang w:eastAsia="ru-RU"/>
        </w:rPr>
        <w:t xml:space="preserve"> Расходы, произведенные в текущем отчетном периоде, но относящиеся к будущим отчетным периодам, списываются равномерно на финансовый результат текущего финансового года в течение периода, к которому они относятся</w:t>
      </w:r>
      <w:r w:rsidR="00977F99">
        <w:rPr>
          <w:rFonts w:ascii="Times New Roman" w:eastAsia="Times New Roman" w:hAnsi="Times New Roman" w:cs="Times New Roman"/>
          <w:sz w:val="24"/>
          <w:szCs w:val="24"/>
          <w:lang w:eastAsia="ru-RU"/>
        </w:rPr>
        <w:t>.</w:t>
      </w:r>
      <w:bookmarkStart w:id="10" w:name="P0025"/>
      <w:bookmarkEnd w:id="10"/>
    </w:p>
    <w:p w:rsidR="00D41C01" w:rsidRPr="00D41C01" w:rsidRDefault="00D41C01" w:rsidP="00D41C01">
      <w:pPr>
        <w:spacing w:before="100" w:beforeAutospacing="1" w:after="240" w:line="240" w:lineRule="auto"/>
        <w:ind w:firstLine="480"/>
        <w:rPr>
          <w:rFonts w:ascii="Times New Roman" w:eastAsia="Times New Roman" w:hAnsi="Times New Roman" w:cs="Times New Roman"/>
          <w:sz w:val="24"/>
          <w:szCs w:val="24"/>
          <w:lang w:eastAsia="ru-RU"/>
        </w:rPr>
      </w:pPr>
      <w:r w:rsidRPr="00D41C01">
        <w:rPr>
          <w:rFonts w:ascii="Times New Roman" w:eastAsia="Times New Roman" w:hAnsi="Times New Roman" w:cs="Times New Roman"/>
          <w:sz w:val="24"/>
          <w:szCs w:val="24"/>
          <w:lang w:eastAsia="ru-RU"/>
        </w:rPr>
        <w:t xml:space="preserve">3.11. </w:t>
      </w:r>
      <w:r w:rsidRPr="00D41C01">
        <w:rPr>
          <w:rFonts w:ascii="Times New Roman" w:eastAsia="Times New Roman" w:hAnsi="Times New Roman" w:cs="Times New Roman"/>
          <w:b/>
          <w:bCs/>
          <w:sz w:val="24"/>
          <w:szCs w:val="24"/>
          <w:lang w:eastAsia="ru-RU"/>
        </w:rPr>
        <w:t>Санкционирование расходов</w:t>
      </w:r>
    </w:p>
    <w:p w:rsidR="00EB29AC" w:rsidRDefault="00D41C01" w:rsidP="00D41C01">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D41C01">
        <w:rPr>
          <w:rFonts w:ascii="Times New Roman" w:eastAsia="Times New Roman" w:hAnsi="Times New Roman" w:cs="Times New Roman"/>
          <w:sz w:val="24"/>
          <w:szCs w:val="24"/>
          <w:lang w:eastAsia="ru-RU"/>
        </w:rPr>
        <w:t>3.11.1 Принятие бюджетных (денежных) обязательств к учету осуществлять в пределах лимитов бюджетных обязательств.</w:t>
      </w:r>
    </w:p>
    <w:p w:rsidR="00D41C01" w:rsidRPr="00AF1855" w:rsidRDefault="00EB29AC" w:rsidP="00AF185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3.11.2.Порядок отражения обязатель</w:t>
      </w:r>
      <w:proofErr w:type="gramStart"/>
      <w:r>
        <w:rPr>
          <w:rFonts w:ascii="Times New Roman" w:hAnsi="Times New Roman" w:cs="Times New Roman"/>
          <w:sz w:val="24"/>
          <w:szCs w:val="24"/>
        </w:rPr>
        <w:t>ств дл</w:t>
      </w:r>
      <w:proofErr w:type="gramEnd"/>
      <w:r>
        <w:rPr>
          <w:rFonts w:ascii="Times New Roman" w:hAnsi="Times New Roman" w:cs="Times New Roman"/>
          <w:sz w:val="24"/>
          <w:szCs w:val="24"/>
        </w:rPr>
        <w:t xml:space="preserve">я целей бухгалтерского </w:t>
      </w:r>
      <w:r w:rsidR="00977F99">
        <w:rPr>
          <w:rFonts w:ascii="Times New Roman" w:hAnsi="Times New Roman" w:cs="Times New Roman"/>
          <w:sz w:val="24"/>
          <w:szCs w:val="24"/>
        </w:rPr>
        <w:t>учета, приведен в Приложении №7</w:t>
      </w:r>
      <w:r>
        <w:rPr>
          <w:rFonts w:ascii="Times New Roman" w:hAnsi="Times New Roman" w:cs="Times New Roman"/>
          <w:sz w:val="24"/>
          <w:szCs w:val="24"/>
        </w:rPr>
        <w:t xml:space="preserve"> к настоящей Учетной политике.</w:t>
      </w:r>
      <w:bookmarkStart w:id="11" w:name="P0027"/>
      <w:bookmarkEnd w:id="11"/>
    </w:p>
    <w:p w:rsidR="00D41C01" w:rsidRPr="00D41C01" w:rsidRDefault="00D41C01" w:rsidP="00D41C01">
      <w:pPr>
        <w:spacing w:before="100" w:beforeAutospacing="1" w:after="240" w:line="240" w:lineRule="auto"/>
        <w:ind w:firstLine="480"/>
        <w:rPr>
          <w:rFonts w:ascii="Times New Roman" w:eastAsia="Times New Roman" w:hAnsi="Times New Roman" w:cs="Times New Roman"/>
          <w:sz w:val="24"/>
          <w:szCs w:val="24"/>
          <w:lang w:eastAsia="ru-RU"/>
        </w:rPr>
      </w:pPr>
      <w:r w:rsidRPr="00D41C01">
        <w:rPr>
          <w:rFonts w:ascii="Times New Roman" w:eastAsia="Times New Roman" w:hAnsi="Times New Roman" w:cs="Times New Roman"/>
          <w:b/>
          <w:bCs/>
          <w:sz w:val="24"/>
          <w:szCs w:val="24"/>
          <w:lang w:eastAsia="ru-RU"/>
        </w:rPr>
        <w:t>4. Инвентаризация имущества и обязательств</w:t>
      </w:r>
    </w:p>
    <w:p w:rsidR="00D41C01" w:rsidRPr="00D41C01" w:rsidRDefault="00D41C01" w:rsidP="00247E2F">
      <w:pPr>
        <w:spacing w:before="100" w:beforeAutospacing="1" w:after="240" w:line="240" w:lineRule="auto"/>
        <w:ind w:firstLine="480"/>
        <w:jc w:val="both"/>
        <w:rPr>
          <w:rFonts w:ascii="Times New Roman" w:eastAsia="Times New Roman" w:hAnsi="Times New Roman" w:cs="Times New Roman"/>
          <w:sz w:val="24"/>
          <w:szCs w:val="24"/>
          <w:lang w:eastAsia="ru-RU"/>
        </w:rPr>
      </w:pPr>
      <w:r w:rsidRPr="00D41C01">
        <w:rPr>
          <w:rFonts w:ascii="Times New Roman" w:eastAsia="Times New Roman" w:hAnsi="Times New Roman" w:cs="Times New Roman"/>
          <w:sz w:val="24"/>
          <w:szCs w:val="24"/>
          <w:lang w:eastAsia="ru-RU"/>
        </w:rPr>
        <w:t xml:space="preserve">4.1. Инвентаризация имущества и обязательств (в т.ч. числящихся на </w:t>
      </w:r>
      <w:proofErr w:type="spellStart"/>
      <w:r w:rsidRPr="00D41C01">
        <w:rPr>
          <w:rFonts w:ascii="Times New Roman" w:eastAsia="Times New Roman" w:hAnsi="Times New Roman" w:cs="Times New Roman"/>
          <w:sz w:val="24"/>
          <w:szCs w:val="24"/>
          <w:lang w:eastAsia="ru-RU"/>
        </w:rPr>
        <w:t>забалансовых</w:t>
      </w:r>
      <w:proofErr w:type="spellEnd"/>
      <w:r w:rsidRPr="00D41C01">
        <w:rPr>
          <w:rFonts w:ascii="Times New Roman" w:eastAsia="Times New Roman" w:hAnsi="Times New Roman" w:cs="Times New Roman"/>
          <w:sz w:val="24"/>
          <w:szCs w:val="24"/>
          <w:lang w:eastAsia="ru-RU"/>
        </w:rPr>
        <w:t xml:space="preserve"> счетах) проводится раз в год перед составлением годовой отчетности, а также в иных случаях, предусмотренных законодательством. Инвентаризацию проводит постоянно действующая инвентаризационная комиссия.</w:t>
      </w:r>
    </w:p>
    <w:p w:rsidR="00D41C01" w:rsidRPr="00D41C01" w:rsidRDefault="00D41C01" w:rsidP="00247E2F">
      <w:pPr>
        <w:spacing w:before="100" w:beforeAutospacing="1" w:after="240" w:line="240" w:lineRule="auto"/>
        <w:ind w:firstLine="480"/>
        <w:jc w:val="both"/>
        <w:rPr>
          <w:rFonts w:ascii="Times New Roman" w:eastAsia="Times New Roman" w:hAnsi="Times New Roman" w:cs="Times New Roman"/>
          <w:sz w:val="24"/>
          <w:szCs w:val="24"/>
          <w:lang w:eastAsia="ru-RU"/>
        </w:rPr>
      </w:pPr>
      <w:r w:rsidRPr="00D41C01">
        <w:rPr>
          <w:rFonts w:ascii="Times New Roman" w:eastAsia="Times New Roman" w:hAnsi="Times New Roman" w:cs="Times New Roman"/>
          <w:sz w:val="24"/>
          <w:szCs w:val="24"/>
          <w:lang w:eastAsia="ru-RU"/>
        </w:rPr>
        <w:t>Инвен</w:t>
      </w:r>
      <w:r w:rsidR="00740252">
        <w:rPr>
          <w:rFonts w:ascii="Times New Roman" w:eastAsia="Times New Roman" w:hAnsi="Times New Roman" w:cs="Times New Roman"/>
          <w:sz w:val="24"/>
          <w:szCs w:val="24"/>
          <w:lang w:eastAsia="ru-RU"/>
        </w:rPr>
        <w:t xml:space="preserve">таризация расчетов производится </w:t>
      </w:r>
      <w:r w:rsidRPr="00D41C01">
        <w:rPr>
          <w:rFonts w:ascii="Times New Roman" w:eastAsia="Times New Roman" w:hAnsi="Times New Roman" w:cs="Times New Roman"/>
          <w:sz w:val="24"/>
          <w:szCs w:val="24"/>
          <w:lang w:eastAsia="ru-RU"/>
        </w:rPr>
        <w:t xml:space="preserve">один раз в </w:t>
      </w:r>
      <w:r w:rsidR="00740252">
        <w:rPr>
          <w:rFonts w:ascii="Times New Roman" w:eastAsia="Times New Roman" w:hAnsi="Times New Roman" w:cs="Times New Roman"/>
          <w:sz w:val="24"/>
          <w:szCs w:val="24"/>
          <w:lang w:eastAsia="ru-RU"/>
        </w:rPr>
        <w:t>год</w:t>
      </w:r>
      <w:r w:rsidRPr="00D41C01">
        <w:rPr>
          <w:rFonts w:ascii="Times New Roman" w:eastAsia="Times New Roman" w:hAnsi="Times New Roman" w:cs="Times New Roman"/>
          <w:sz w:val="24"/>
          <w:szCs w:val="24"/>
          <w:lang w:eastAsia="ru-RU"/>
        </w:rPr>
        <w:t>.</w:t>
      </w:r>
    </w:p>
    <w:p w:rsidR="00D41C01" w:rsidRPr="00D41C01" w:rsidRDefault="00D41C01" w:rsidP="00247E2F">
      <w:pPr>
        <w:spacing w:before="100" w:beforeAutospacing="1" w:after="240" w:line="240" w:lineRule="auto"/>
        <w:ind w:firstLine="480"/>
        <w:jc w:val="both"/>
        <w:rPr>
          <w:rFonts w:ascii="Times New Roman" w:eastAsia="Times New Roman" w:hAnsi="Times New Roman" w:cs="Times New Roman"/>
          <w:sz w:val="24"/>
          <w:szCs w:val="24"/>
          <w:lang w:eastAsia="ru-RU"/>
        </w:rPr>
      </w:pPr>
      <w:r w:rsidRPr="00D41C01">
        <w:rPr>
          <w:rFonts w:ascii="Times New Roman" w:eastAsia="Times New Roman" w:hAnsi="Times New Roman" w:cs="Times New Roman"/>
          <w:sz w:val="24"/>
          <w:szCs w:val="24"/>
          <w:lang w:eastAsia="ru-RU"/>
        </w:rPr>
        <w:lastRenderedPageBreak/>
        <w:t>Порядок и график проведения инвентаризации имущества, финансовых активов и обязате</w:t>
      </w:r>
      <w:r w:rsidR="00977F99">
        <w:rPr>
          <w:rFonts w:ascii="Times New Roman" w:eastAsia="Times New Roman" w:hAnsi="Times New Roman" w:cs="Times New Roman"/>
          <w:sz w:val="24"/>
          <w:szCs w:val="24"/>
          <w:lang w:eastAsia="ru-RU"/>
        </w:rPr>
        <w:t>ль</w:t>
      </w:r>
      <w:proofErr w:type="gramStart"/>
      <w:r w:rsidR="00977F99">
        <w:rPr>
          <w:rFonts w:ascii="Times New Roman" w:eastAsia="Times New Roman" w:hAnsi="Times New Roman" w:cs="Times New Roman"/>
          <w:sz w:val="24"/>
          <w:szCs w:val="24"/>
          <w:lang w:eastAsia="ru-RU"/>
        </w:rPr>
        <w:t>ств пр</w:t>
      </w:r>
      <w:proofErr w:type="gramEnd"/>
      <w:r w:rsidR="00977F99">
        <w:rPr>
          <w:rFonts w:ascii="Times New Roman" w:eastAsia="Times New Roman" w:hAnsi="Times New Roman" w:cs="Times New Roman"/>
          <w:sz w:val="24"/>
          <w:szCs w:val="24"/>
          <w:lang w:eastAsia="ru-RU"/>
        </w:rPr>
        <w:t>иведен в приложении № 8</w:t>
      </w:r>
      <w:r w:rsidRPr="00D41C01">
        <w:rPr>
          <w:rFonts w:ascii="Times New Roman" w:eastAsia="Times New Roman" w:hAnsi="Times New Roman" w:cs="Times New Roman"/>
          <w:sz w:val="24"/>
          <w:szCs w:val="24"/>
          <w:lang w:eastAsia="ru-RU"/>
        </w:rPr>
        <w:t xml:space="preserve">. </w:t>
      </w:r>
    </w:p>
    <w:p w:rsidR="00977F99" w:rsidRDefault="00D41C01" w:rsidP="00247E2F">
      <w:pPr>
        <w:spacing w:before="100" w:beforeAutospacing="1" w:after="240" w:line="240" w:lineRule="auto"/>
        <w:ind w:firstLine="480"/>
        <w:jc w:val="both"/>
        <w:rPr>
          <w:rFonts w:ascii="Times New Roman" w:eastAsia="Times New Roman" w:hAnsi="Times New Roman" w:cs="Times New Roman"/>
          <w:sz w:val="24"/>
          <w:szCs w:val="24"/>
          <w:lang w:eastAsia="ru-RU"/>
        </w:rPr>
      </w:pPr>
      <w:r w:rsidRPr="00D41C01">
        <w:rPr>
          <w:rFonts w:ascii="Times New Roman" w:eastAsia="Times New Roman" w:hAnsi="Times New Roman" w:cs="Times New Roman"/>
          <w:sz w:val="24"/>
          <w:szCs w:val="24"/>
          <w:lang w:eastAsia="ru-RU"/>
        </w:rPr>
        <w:t>В отдельных случаях (при смене материально ответственных лиц, при выявлении фактов хищения, при стихийных бедствиях и т.д.) инвентаризацию может проводить специально созданная рабочая комиссия, состав которой утверждается отдельным приказом руководител</w:t>
      </w:r>
      <w:r w:rsidR="00977F99">
        <w:rPr>
          <w:rFonts w:ascii="Times New Roman" w:eastAsia="Times New Roman" w:hAnsi="Times New Roman" w:cs="Times New Roman"/>
          <w:sz w:val="24"/>
          <w:szCs w:val="24"/>
          <w:lang w:eastAsia="ru-RU"/>
        </w:rPr>
        <w:t>я.</w:t>
      </w:r>
    </w:p>
    <w:p w:rsidR="00D41C01" w:rsidRPr="00D41C01" w:rsidRDefault="00D41C01" w:rsidP="00247E2F">
      <w:pPr>
        <w:spacing w:before="100" w:beforeAutospacing="1" w:after="240" w:line="240" w:lineRule="auto"/>
        <w:ind w:firstLine="480"/>
        <w:jc w:val="both"/>
        <w:rPr>
          <w:rFonts w:ascii="Times New Roman" w:eastAsia="Times New Roman" w:hAnsi="Times New Roman" w:cs="Times New Roman"/>
          <w:sz w:val="24"/>
          <w:szCs w:val="24"/>
          <w:lang w:eastAsia="ru-RU"/>
        </w:rPr>
      </w:pPr>
      <w:r w:rsidRPr="00D41C01">
        <w:rPr>
          <w:rFonts w:ascii="Times New Roman" w:eastAsia="Times New Roman" w:hAnsi="Times New Roman" w:cs="Times New Roman"/>
          <w:sz w:val="24"/>
          <w:szCs w:val="24"/>
          <w:lang w:eastAsia="ru-RU"/>
        </w:rPr>
        <w:t>4.2. Результаты инвентаризации отражаются в бухгалтерском учете и бухгалтерской (финансовой) отчетности того периода, в котором была закончена инвентаризация.</w:t>
      </w:r>
    </w:p>
    <w:p w:rsidR="00D41C01" w:rsidRPr="00D41C01" w:rsidRDefault="00D41C01" w:rsidP="00247E2F">
      <w:pPr>
        <w:spacing w:before="100" w:beforeAutospacing="1" w:after="240" w:line="240" w:lineRule="auto"/>
        <w:ind w:firstLine="480"/>
        <w:jc w:val="both"/>
        <w:rPr>
          <w:rFonts w:ascii="Times New Roman" w:eastAsia="Times New Roman" w:hAnsi="Times New Roman" w:cs="Times New Roman"/>
          <w:sz w:val="24"/>
          <w:szCs w:val="24"/>
          <w:lang w:eastAsia="ru-RU"/>
        </w:rPr>
      </w:pPr>
      <w:r w:rsidRPr="00D41C01">
        <w:rPr>
          <w:rFonts w:ascii="Times New Roman" w:eastAsia="Times New Roman" w:hAnsi="Times New Roman" w:cs="Times New Roman"/>
          <w:sz w:val="24"/>
          <w:szCs w:val="24"/>
          <w:lang w:eastAsia="ru-RU"/>
        </w:rPr>
        <w:t>Результаты инвентаризации, проведенной перед составлением годовой бухгалтерской (финансовой) отчетности, отражаются в годовой бухгалтерской (финансовой) отчетности.</w:t>
      </w:r>
    </w:p>
    <w:p w:rsidR="00D41C01" w:rsidRPr="00D41C01" w:rsidRDefault="00D41C01" w:rsidP="00247E2F">
      <w:pPr>
        <w:spacing w:before="100" w:beforeAutospacing="1" w:after="240" w:line="240" w:lineRule="auto"/>
        <w:ind w:firstLine="480"/>
        <w:jc w:val="both"/>
        <w:rPr>
          <w:rFonts w:ascii="Times New Roman" w:eastAsia="Times New Roman" w:hAnsi="Times New Roman" w:cs="Times New Roman"/>
          <w:sz w:val="24"/>
          <w:szCs w:val="24"/>
          <w:lang w:eastAsia="ru-RU"/>
        </w:rPr>
      </w:pPr>
      <w:r w:rsidRPr="00D41C01">
        <w:rPr>
          <w:rFonts w:ascii="Times New Roman" w:eastAsia="Times New Roman" w:hAnsi="Times New Roman" w:cs="Times New Roman"/>
          <w:sz w:val="24"/>
          <w:szCs w:val="24"/>
          <w:lang w:eastAsia="ru-RU"/>
        </w:rPr>
        <w:t xml:space="preserve">Результаты инвентаризации реорганизуемого (упраздняемого, ликвидируемого) субъекта учета отражаются в бухгалтерской (финансовой) отчетности, представляемой на дату его реорганизации, ликвидации учреждения, упразднения государственного органа (органа местного самоуправления) </w:t>
      </w:r>
    </w:p>
    <w:p w:rsidR="00D41C01" w:rsidRDefault="00D41C01" w:rsidP="00247E2F">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D41C01">
        <w:rPr>
          <w:rFonts w:ascii="Times New Roman" w:eastAsia="Times New Roman" w:hAnsi="Times New Roman" w:cs="Times New Roman"/>
          <w:sz w:val="24"/>
          <w:szCs w:val="24"/>
          <w:lang w:eastAsia="ru-RU"/>
        </w:rPr>
        <w:t xml:space="preserve">4.3. Руководителями обособленных структурных подразделений создаются инвентаризационные комиссии из числа сотрудников подразделения приказом по подразделению. </w:t>
      </w:r>
      <w:bookmarkStart w:id="12" w:name="P002A"/>
      <w:bookmarkEnd w:id="12"/>
    </w:p>
    <w:p w:rsidR="00AF1855" w:rsidRPr="00D41C01" w:rsidRDefault="00AF1855" w:rsidP="00247E2F">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p>
    <w:p w:rsidR="00D41C01" w:rsidRPr="00D41C01" w:rsidRDefault="00D41C01" w:rsidP="00D41C01">
      <w:pPr>
        <w:spacing w:before="100" w:beforeAutospacing="1" w:after="240" w:line="240" w:lineRule="auto"/>
        <w:ind w:firstLine="480"/>
        <w:rPr>
          <w:rFonts w:ascii="Times New Roman" w:eastAsia="Times New Roman" w:hAnsi="Times New Roman" w:cs="Times New Roman"/>
          <w:sz w:val="24"/>
          <w:szCs w:val="24"/>
          <w:lang w:eastAsia="ru-RU"/>
        </w:rPr>
      </w:pPr>
      <w:r w:rsidRPr="00D41C01">
        <w:rPr>
          <w:rFonts w:ascii="Times New Roman" w:eastAsia="Times New Roman" w:hAnsi="Times New Roman" w:cs="Times New Roman"/>
          <w:b/>
          <w:bCs/>
          <w:sz w:val="24"/>
          <w:szCs w:val="24"/>
          <w:lang w:eastAsia="ru-RU"/>
        </w:rPr>
        <w:t>5. Порядок отражения в бухгалтерском учете и отчетности событий после отчетной даты</w:t>
      </w:r>
    </w:p>
    <w:p w:rsidR="00D41C01" w:rsidRPr="00D41C01" w:rsidRDefault="00D41C01" w:rsidP="00247E2F">
      <w:pPr>
        <w:spacing w:before="100" w:beforeAutospacing="1" w:after="240" w:line="240" w:lineRule="auto"/>
        <w:ind w:firstLine="480"/>
        <w:jc w:val="both"/>
        <w:rPr>
          <w:rFonts w:ascii="Times New Roman" w:eastAsia="Times New Roman" w:hAnsi="Times New Roman" w:cs="Times New Roman"/>
          <w:sz w:val="24"/>
          <w:szCs w:val="24"/>
          <w:lang w:eastAsia="ru-RU"/>
        </w:rPr>
      </w:pPr>
      <w:r w:rsidRPr="00D41C01">
        <w:rPr>
          <w:rFonts w:ascii="Times New Roman" w:eastAsia="Times New Roman" w:hAnsi="Times New Roman" w:cs="Times New Roman"/>
          <w:sz w:val="24"/>
          <w:szCs w:val="24"/>
          <w:lang w:eastAsia="ru-RU"/>
        </w:rPr>
        <w:t>5.1. В данные бухгалтерского учета за отчетный год включается факты хозяйственной жизни, произошедшие в период между отчетной датой и датой подписания бухгалтерской (финансовой) отчетности, которые влияют на финансовое состояние или результаты деятельности учреждения (далее - события после отчетной даты).</w:t>
      </w:r>
    </w:p>
    <w:p w:rsidR="00D41C01" w:rsidRPr="00D41C01" w:rsidRDefault="00D41C01" w:rsidP="00247E2F">
      <w:pPr>
        <w:spacing w:before="100" w:beforeAutospacing="1" w:after="240" w:line="240" w:lineRule="auto"/>
        <w:ind w:firstLine="480"/>
        <w:jc w:val="both"/>
        <w:rPr>
          <w:rFonts w:ascii="Times New Roman" w:eastAsia="Times New Roman" w:hAnsi="Times New Roman" w:cs="Times New Roman"/>
          <w:sz w:val="24"/>
          <w:szCs w:val="24"/>
          <w:lang w:eastAsia="ru-RU"/>
        </w:rPr>
      </w:pPr>
      <w:r w:rsidRPr="00D41C01">
        <w:rPr>
          <w:rFonts w:ascii="Times New Roman" w:eastAsia="Times New Roman" w:hAnsi="Times New Roman" w:cs="Times New Roman"/>
          <w:sz w:val="24"/>
          <w:szCs w:val="24"/>
          <w:lang w:eastAsia="ru-RU"/>
        </w:rPr>
        <w:t>Под существенным фактом хозяйственной жизни в данном случае признается событие, стоимостное значение которого составляет более 5 процентов валюты баланса.</w:t>
      </w:r>
    </w:p>
    <w:p w:rsidR="00D41C01" w:rsidRPr="00D41C01" w:rsidRDefault="00D41C01" w:rsidP="00247E2F">
      <w:pPr>
        <w:spacing w:before="100" w:beforeAutospacing="1" w:after="240" w:line="240" w:lineRule="auto"/>
        <w:ind w:firstLine="480"/>
        <w:jc w:val="both"/>
        <w:rPr>
          <w:rFonts w:ascii="Times New Roman" w:eastAsia="Times New Roman" w:hAnsi="Times New Roman" w:cs="Times New Roman"/>
          <w:sz w:val="24"/>
          <w:szCs w:val="24"/>
          <w:lang w:eastAsia="ru-RU"/>
        </w:rPr>
      </w:pPr>
      <w:r w:rsidRPr="00D41C01">
        <w:rPr>
          <w:rFonts w:ascii="Times New Roman" w:eastAsia="Times New Roman" w:hAnsi="Times New Roman" w:cs="Times New Roman"/>
          <w:sz w:val="24"/>
          <w:szCs w:val="24"/>
          <w:lang w:eastAsia="ru-RU"/>
        </w:rPr>
        <w:t xml:space="preserve">5.2. </w:t>
      </w:r>
      <w:proofErr w:type="gramStart"/>
      <w:r w:rsidRPr="00D41C01">
        <w:rPr>
          <w:rFonts w:ascii="Times New Roman" w:eastAsia="Times New Roman" w:hAnsi="Times New Roman" w:cs="Times New Roman"/>
          <w:sz w:val="24"/>
          <w:szCs w:val="24"/>
          <w:lang w:eastAsia="ru-RU"/>
        </w:rPr>
        <w:t>К</w:t>
      </w:r>
      <w:proofErr w:type="gramEnd"/>
      <w:r w:rsidRPr="00D41C01">
        <w:rPr>
          <w:rFonts w:ascii="Times New Roman" w:eastAsia="Times New Roman" w:hAnsi="Times New Roman" w:cs="Times New Roman"/>
          <w:sz w:val="24"/>
          <w:szCs w:val="24"/>
          <w:lang w:eastAsia="ru-RU"/>
        </w:rPr>
        <w:t xml:space="preserve"> событиями после отчетной даты относятся:</w:t>
      </w:r>
    </w:p>
    <w:p w:rsidR="00D41C01" w:rsidRPr="00D41C01" w:rsidRDefault="00D41C01" w:rsidP="00247E2F">
      <w:pPr>
        <w:spacing w:before="100" w:beforeAutospacing="1" w:after="240" w:line="240" w:lineRule="auto"/>
        <w:ind w:firstLine="480"/>
        <w:jc w:val="both"/>
        <w:rPr>
          <w:rFonts w:ascii="Times New Roman" w:eastAsia="Times New Roman" w:hAnsi="Times New Roman" w:cs="Times New Roman"/>
          <w:sz w:val="24"/>
          <w:szCs w:val="24"/>
          <w:lang w:eastAsia="ru-RU"/>
        </w:rPr>
      </w:pPr>
      <w:r w:rsidRPr="00D41C01">
        <w:rPr>
          <w:rFonts w:ascii="Times New Roman" w:eastAsia="Times New Roman" w:hAnsi="Times New Roman" w:cs="Times New Roman"/>
          <w:sz w:val="24"/>
          <w:szCs w:val="24"/>
          <w:lang w:eastAsia="ru-RU"/>
        </w:rPr>
        <w:t>5.2.1. События, которые подтверждают существовавшие на отчетную дату хозяйственные условия в рамках деятельности учреждения:</w:t>
      </w:r>
    </w:p>
    <w:p w:rsidR="00D41C01" w:rsidRPr="00D41C01" w:rsidRDefault="00D41C01" w:rsidP="00247E2F">
      <w:pPr>
        <w:spacing w:after="0" w:line="240" w:lineRule="auto"/>
        <w:ind w:firstLine="480"/>
        <w:jc w:val="both"/>
        <w:rPr>
          <w:rFonts w:ascii="Times New Roman" w:eastAsia="Times New Roman" w:hAnsi="Times New Roman" w:cs="Times New Roman"/>
          <w:sz w:val="24"/>
          <w:szCs w:val="24"/>
          <w:lang w:eastAsia="ru-RU"/>
        </w:rPr>
      </w:pPr>
      <w:r w:rsidRPr="00D41C01">
        <w:rPr>
          <w:rFonts w:ascii="Times New Roman" w:eastAsia="Times New Roman" w:hAnsi="Times New Roman" w:cs="Times New Roman"/>
          <w:sz w:val="24"/>
          <w:szCs w:val="24"/>
          <w:lang w:eastAsia="ru-RU"/>
        </w:rPr>
        <w:t>- объявление дебитора (кредитора) банкротом, что влечет последующее списание дебиторской (кредиторской) задолженности;</w:t>
      </w:r>
    </w:p>
    <w:p w:rsidR="00D41C01" w:rsidRPr="00D41C01" w:rsidRDefault="00D41C01" w:rsidP="00247E2F">
      <w:pPr>
        <w:spacing w:after="0" w:line="240" w:lineRule="auto"/>
        <w:ind w:firstLine="480"/>
        <w:jc w:val="both"/>
        <w:rPr>
          <w:rFonts w:ascii="Times New Roman" w:eastAsia="Times New Roman" w:hAnsi="Times New Roman" w:cs="Times New Roman"/>
          <w:sz w:val="24"/>
          <w:szCs w:val="24"/>
          <w:lang w:eastAsia="ru-RU"/>
        </w:rPr>
      </w:pPr>
      <w:r w:rsidRPr="00D41C01">
        <w:rPr>
          <w:rFonts w:ascii="Times New Roman" w:eastAsia="Times New Roman" w:hAnsi="Times New Roman" w:cs="Times New Roman"/>
          <w:sz w:val="24"/>
          <w:szCs w:val="24"/>
          <w:lang w:eastAsia="ru-RU"/>
        </w:rPr>
        <w:t>- погашение дебитором задолженности перед учреждением, числящейся на конец отчетного года;</w:t>
      </w:r>
    </w:p>
    <w:p w:rsidR="00D41C01" w:rsidRPr="00977F99" w:rsidRDefault="00D41C01" w:rsidP="00247E2F">
      <w:pPr>
        <w:spacing w:after="0" w:line="240" w:lineRule="auto"/>
        <w:ind w:firstLine="480"/>
        <w:jc w:val="both"/>
        <w:rPr>
          <w:rFonts w:ascii="Times New Roman" w:eastAsia="Times New Roman" w:hAnsi="Times New Roman" w:cs="Times New Roman"/>
          <w:sz w:val="24"/>
          <w:szCs w:val="24"/>
          <w:lang w:eastAsia="ru-RU"/>
        </w:rPr>
      </w:pPr>
      <w:r w:rsidRPr="00D41C01">
        <w:rPr>
          <w:rFonts w:ascii="Times New Roman" w:eastAsia="Times New Roman" w:hAnsi="Times New Roman" w:cs="Times New Roman"/>
          <w:sz w:val="24"/>
          <w:szCs w:val="24"/>
          <w:lang w:eastAsia="ru-RU"/>
        </w:rPr>
        <w:t>- обнаружение бухгалтерской ошибки или нарушений законодательства, привлекшие к искажению бухгалтерской отчетности;</w:t>
      </w:r>
    </w:p>
    <w:p w:rsidR="00247E2F" w:rsidRPr="00977F99" w:rsidRDefault="00247E2F" w:rsidP="00247E2F">
      <w:pPr>
        <w:spacing w:after="0" w:line="240" w:lineRule="auto"/>
        <w:ind w:firstLine="480"/>
        <w:jc w:val="both"/>
        <w:rPr>
          <w:rFonts w:ascii="Times New Roman" w:eastAsia="Times New Roman" w:hAnsi="Times New Roman" w:cs="Times New Roman"/>
          <w:sz w:val="24"/>
          <w:szCs w:val="24"/>
          <w:lang w:eastAsia="ru-RU"/>
        </w:rPr>
      </w:pPr>
    </w:p>
    <w:p w:rsidR="00D41C01" w:rsidRPr="00D41C01" w:rsidRDefault="00D41C01" w:rsidP="00247E2F">
      <w:pPr>
        <w:spacing w:after="0" w:line="240" w:lineRule="auto"/>
        <w:ind w:firstLine="480"/>
        <w:jc w:val="both"/>
        <w:rPr>
          <w:rFonts w:ascii="Times New Roman" w:eastAsia="Times New Roman" w:hAnsi="Times New Roman" w:cs="Times New Roman"/>
          <w:sz w:val="24"/>
          <w:szCs w:val="24"/>
          <w:lang w:eastAsia="ru-RU"/>
        </w:rPr>
      </w:pPr>
      <w:r w:rsidRPr="00D41C01">
        <w:rPr>
          <w:rFonts w:ascii="Times New Roman" w:eastAsia="Times New Roman" w:hAnsi="Times New Roman" w:cs="Times New Roman"/>
          <w:sz w:val="24"/>
          <w:szCs w:val="24"/>
          <w:lang w:eastAsia="ru-RU"/>
        </w:rPr>
        <w:t>5.2.2. События, которые свидетельствуют о возникших после отчетной даты хозяйственных условиях в рамках деятельности учреждения:</w:t>
      </w:r>
    </w:p>
    <w:p w:rsidR="00D41C01" w:rsidRPr="00D41C01" w:rsidRDefault="00D41C01" w:rsidP="00247E2F">
      <w:pPr>
        <w:spacing w:after="0" w:line="240" w:lineRule="auto"/>
        <w:ind w:firstLine="480"/>
        <w:jc w:val="both"/>
        <w:rPr>
          <w:rFonts w:ascii="Times New Roman" w:eastAsia="Times New Roman" w:hAnsi="Times New Roman" w:cs="Times New Roman"/>
          <w:sz w:val="24"/>
          <w:szCs w:val="24"/>
          <w:lang w:eastAsia="ru-RU"/>
        </w:rPr>
      </w:pPr>
      <w:r w:rsidRPr="00D41C01">
        <w:rPr>
          <w:rFonts w:ascii="Times New Roman" w:eastAsia="Times New Roman" w:hAnsi="Times New Roman" w:cs="Times New Roman"/>
          <w:sz w:val="24"/>
          <w:szCs w:val="24"/>
          <w:lang w:eastAsia="ru-RU"/>
        </w:rPr>
        <w:t>- погашение учреждением кредиторской задолженности, числящейся на конец отчетного года;</w:t>
      </w:r>
    </w:p>
    <w:p w:rsidR="00D41C01" w:rsidRPr="00D41C01" w:rsidRDefault="00D41C01" w:rsidP="00247E2F">
      <w:pPr>
        <w:spacing w:after="0" w:line="240" w:lineRule="auto"/>
        <w:ind w:firstLine="480"/>
        <w:jc w:val="both"/>
        <w:rPr>
          <w:rFonts w:ascii="Times New Roman" w:eastAsia="Times New Roman" w:hAnsi="Times New Roman" w:cs="Times New Roman"/>
          <w:sz w:val="24"/>
          <w:szCs w:val="24"/>
          <w:lang w:eastAsia="ru-RU"/>
        </w:rPr>
      </w:pPr>
      <w:r w:rsidRPr="00D41C01">
        <w:rPr>
          <w:rFonts w:ascii="Times New Roman" w:eastAsia="Times New Roman" w:hAnsi="Times New Roman" w:cs="Times New Roman"/>
          <w:sz w:val="24"/>
          <w:szCs w:val="24"/>
          <w:lang w:eastAsia="ru-RU"/>
        </w:rPr>
        <w:lastRenderedPageBreak/>
        <w:t>- чрезвычайная ситуация, из-за которой уничтожена значительная часть имущества учреждения (пожар, наводнение, авария и другие);</w:t>
      </w:r>
    </w:p>
    <w:p w:rsidR="00D41C01" w:rsidRPr="00977F99" w:rsidRDefault="00D41C01" w:rsidP="00247E2F">
      <w:pPr>
        <w:spacing w:after="0" w:line="240" w:lineRule="auto"/>
        <w:ind w:firstLine="480"/>
        <w:jc w:val="both"/>
        <w:rPr>
          <w:rFonts w:ascii="Times New Roman" w:eastAsia="Times New Roman" w:hAnsi="Times New Roman" w:cs="Times New Roman"/>
          <w:sz w:val="24"/>
          <w:szCs w:val="24"/>
          <w:lang w:eastAsia="ru-RU"/>
        </w:rPr>
      </w:pPr>
      <w:r w:rsidRPr="00D41C01">
        <w:rPr>
          <w:rFonts w:ascii="Times New Roman" w:eastAsia="Times New Roman" w:hAnsi="Times New Roman" w:cs="Times New Roman"/>
          <w:sz w:val="24"/>
          <w:szCs w:val="24"/>
          <w:lang w:eastAsia="ru-RU"/>
        </w:rPr>
        <w:t>- и т.д.</w:t>
      </w:r>
    </w:p>
    <w:p w:rsidR="00247E2F" w:rsidRPr="00977F99" w:rsidRDefault="00247E2F" w:rsidP="00247E2F">
      <w:pPr>
        <w:spacing w:after="0" w:line="240" w:lineRule="auto"/>
        <w:ind w:firstLine="480"/>
        <w:jc w:val="both"/>
        <w:rPr>
          <w:rFonts w:ascii="Times New Roman" w:eastAsia="Times New Roman" w:hAnsi="Times New Roman" w:cs="Times New Roman"/>
          <w:sz w:val="24"/>
          <w:szCs w:val="24"/>
          <w:lang w:eastAsia="ru-RU"/>
        </w:rPr>
      </w:pPr>
    </w:p>
    <w:p w:rsidR="00D41C01" w:rsidRPr="00D41C01" w:rsidRDefault="00D41C01" w:rsidP="00247E2F">
      <w:pPr>
        <w:spacing w:after="0" w:line="240" w:lineRule="auto"/>
        <w:ind w:firstLine="480"/>
        <w:rPr>
          <w:rFonts w:ascii="Times New Roman" w:eastAsia="Times New Roman" w:hAnsi="Times New Roman" w:cs="Times New Roman"/>
          <w:sz w:val="24"/>
          <w:szCs w:val="24"/>
          <w:lang w:eastAsia="ru-RU"/>
        </w:rPr>
      </w:pPr>
      <w:r w:rsidRPr="00D41C01">
        <w:rPr>
          <w:rFonts w:ascii="Times New Roman" w:eastAsia="Times New Roman" w:hAnsi="Times New Roman" w:cs="Times New Roman"/>
          <w:sz w:val="24"/>
          <w:szCs w:val="24"/>
          <w:lang w:eastAsia="ru-RU"/>
        </w:rPr>
        <w:t>5.3. Существенные события после отчетной даты отражаются в бухгалтерской отчетности за отчетный год.</w:t>
      </w:r>
    </w:p>
    <w:p w:rsidR="00D41C01" w:rsidRPr="00D41C01" w:rsidRDefault="00D41C01" w:rsidP="00D41C01">
      <w:pPr>
        <w:spacing w:before="100" w:beforeAutospacing="1" w:after="240" w:line="240" w:lineRule="auto"/>
        <w:ind w:firstLine="480"/>
        <w:rPr>
          <w:rFonts w:ascii="Times New Roman" w:eastAsia="Times New Roman" w:hAnsi="Times New Roman" w:cs="Times New Roman"/>
          <w:sz w:val="24"/>
          <w:szCs w:val="24"/>
          <w:lang w:eastAsia="ru-RU"/>
        </w:rPr>
      </w:pPr>
      <w:r w:rsidRPr="00D41C01">
        <w:rPr>
          <w:rFonts w:ascii="Times New Roman" w:eastAsia="Times New Roman" w:hAnsi="Times New Roman" w:cs="Times New Roman"/>
          <w:sz w:val="24"/>
          <w:szCs w:val="24"/>
          <w:lang w:eastAsia="ru-RU"/>
        </w:rPr>
        <w:t>5.4. Событие после отчетной даты отражается в следующем порядке:</w:t>
      </w:r>
    </w:p>
    <w:p w:rsidR="00D41C01" w:rsidRPr="00D41C01" w:rsidRDefault="00D41C01" w:rsidP="00247E2F">
      <w:pPr>
        <w:spacing w:before="100" w:beforeAutospacing="1" w:after="240" w:line="240" w:lineRule="auto"/>
        <w:ind w:firstLine="480"/>
        <w:jc w:val="both"/>
        <w:rPr>
          <w:rFonts w:ascii="Times New Roman" w:eastAsia="Times New Roman" w:hAnsi="Times New Roman" w:cs="Times New Roman"/>
          <w:sz w:val="24"/>
          <w:szCs w:val="24"/>
          <w:lang w:eastAsia="ru-RU"/>
        </w:rPr>
      </w:pPr>
      <w:r w:rsidRPr="00D41C01">
        <w:rPr>
          <w:rFonts w:ascii="Times New Roman" w:eastAsia="Times New Roman" w:hAnsi="Times New Roman" w:cs="Times New Roman"/>
          <w:sz w:val="24"/>
          <w:szCs w:val="24"/>
          <w:lang w:eastAsia="ru-RU"/>
        </w:rPr>
        <w:t xml:space="preserve">5.4.1. </w:t>
      </w:r>
      <w:proofErr w:type="gramStart"/>
      <w:r w:rsidRPr="00D41C01">
        <w:rPr>
          <w:rFonts w:ascii="Times New Roman" w:eastAsia="Times New Roman" w:hAnsi="Times New Roman" w:cs="Times New Roman"/>
          <w:sz w:val="24"/>
          <w:szCs w:val="24"/>
          <w:lang w:eastAsia="ru-RU"/>
        </w:rPr>
        <w:t xml:space="preserve">Если событие, которое подтверждает хозяйственные условия, существует на отчетную дату, в котором учреждение вело свою деятельность, то оно отражается в периоде, следующем за отчетным путем составления дополнительной бухгалтерской записи, которая отражает это событие, либо записи способом "красное </w:t>
      </w:r>
      <w:proofErr w:type="spellStart"/>
      <w:r w:rsidRPr="00D41C01">
        <w:rPr>
          <w:rFonts w:ascii="Times New Roman" w:eastAsia="Times New Roman" w:hAnsi="Times New Roman" w:cs="Times New Roman"/>
          <w:sz w:val="24"/>
          <w:szCs w:val="24"/>
          <w:lang w:eastAsia="ru-RU"/>
        </w:rPr>
        <w:t>сторно</w:t>
      </w:r>
      <w:proofErr w:type="spellEnd"/>
      <w:r w:rsidRPr="00D41C01">
        <w:rPr>
          <w:rFonts w:ascii="Times New Roman" w:eastAsia="Times New Roman" w:hAnsi="Times New Roman" w:cs="Times New Roman"/>
          <w:sz w:val="24"/>
          <w:szCs w:val="24"/>
          <w:lang w:eastAsia="ru-RU"/>
        </w:rPr>
        <w:t>" и (или) дополнительной бухгалтерской записи на сумму, отраженную в бухучете.</w:t>
      </w:r>
      <w:proofErr w:type="gramEnd"/>
    </w:p>
    <w:p w:rsidR="00D41C01" w:rsidRDefault="00D41C01" w:rsidP="00247E2F">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D41C01">
        <w:rPr>
          <w:rFonts w:ascii="Times New Roman" w:eastAsia="Times New Roman" w:hAnsi="Times New Roman" w:cs="Times New Roman"/>
          <w:sz w:val="24"/>
          <w:szCs w:val="24"/>
          <w:lang w:eastAsia="ru-RU"/>
        </w:rPr>
        <w:t xml:space="preserve">5.4.2. Если событие, свидетельствует о возникших после отчетной даты хозяйственных условиях, в которых учреждение ведет свою деятельность, то оно отражается в периоде, следующем за </w:t>
      </w:r>
      <w:proofErr w:type="gramStart"/>
      <w:r w:rsidRPr="00D41C01">
        <w:rPr>
          <w:rFonts w:ascii="Times New Roman" w:eastAsia="Times New Roman" w:hAnsi="Times New Roman" w:cs="Times New Roman"/>
          <w:sz w:val="24"/>
          <w:szCs w:val="24"/>
          <w:lang w:eastAsia="ru-RU"/>
        </w:rPr>
        <w:t>отчетным</w:t>
      </w:r>
      <w:proofErr w:type="gramEnd"/>
      <w:r w:rsidRPr="00D41C01">
        <w:rPr>
          <w:rFonts w:ascii="Times New Roman" w:eastAsia="Times New Roman" w:hAnsi="Times New Roman" w:cs="Times New Roman"/>
          <w:sz w:val="24"/>
          <w:szCs w:val="24"/>
          <w:lang w:eastAsia="ru-RU"/>
        </w:rPr>
        <w:t>. В отчетном периоде записи в синтетическом и аналитическом учете не производятся.</w:t>
      </w:r>
      <w:r w:rsidRPr="00D41C01">
        <w:rPr>
          <w:rFonts w:ascii="Times New Roman" w:eastAsia="Times New Roman" w:hAnsi="Times New Roman" w:cs="Times New Roman"/>
          <w:sz w:val="24"/>
          <w:szCs w:val="24"/>
          <w:lang w:eastAsia="ru-RU"/>
        </w:rPr>
        <w:br/>
      </w:r>
      <w:r w:rsidRPr="00D41C01">
        <w:rPr>
          <w:rFonts w:ascii="Times New Roman" w:eastAsia="Times New Roman" w:hAnsi="Times New Roman" w:cs="Times New Roman"/>
          <w:sz w:val="24"/>
          <w:szCs w:val="24"/>
          <w:lang w:eastAsia="ru-RU"/>
        </w:rPr>
        <w:br/>
      </w:r>
      <w:bookmarkStart w:id="13" w:name="P002C"/>
      <w:bookmarkEnd w:id="13"/>
    </w:p>
    <w:p w:rsidR="00AF1855" w:rsidRDefault="00AF1855" w:rsidP="00247E2F">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p>
    <w:p w:rsidR="00AF1855" w:rsidRPr="00D41C01" w:rsidRDefault="00AF1855" w:rsidP="00247E2F">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p>
    <w:p w:rsidR="00D41C01" w:rsidRPr="00D41C01" w:rsidRDefault="00D41C01" w:rsidP="00D41C01">
      <w:pPr>
        <w:spacing w:before="100" w:beforeAutospacing="1" w:after="240" w:line="240" w:lineRule="auto"/>
        <w:ind w:firstLine="480"/>
        <w:rPr>
          <w:rFonts w:ascii="Times New Roman" w:eastAsia="Times New Roman" w:hAnsi="Times New Roman" w:cs="Times New Roman"/>
          <w:sz w:val="24"/>
          <w:szCs w:val="24"/>
          <w:lang w:eastAsia="ru-RU"/>
        </w:rPr>
      </w:pPr>
      <w:r w:rsidRPr="00D41C01">
        <w:rPr>
          <w:rFonts w:ascii="Times New Roman" w:eastAsia="Times New Roman" w:hAnsi="Times New Roman" w:cs="Times New Roman"/>
          <w:b/>
          <w:bCs/>
          <w:sz w:val="24"/>
          <w:szCs w:val="24"/>
          <w:lang w:eastAsia="ru-RU"/>
        </w:rPr>
        <w:t>6. Технология обработки учетной информации</w:t>
      </w:r>
    </w:p>
    <w:p w:rsidR="00D41C01" w:rsidRPr="00D41C01" w:rsidRDefault="00D41C01" w:rsidP="00247E2F">
      <w:pPr>
        <w:spacing w:before="100" w:beforeAutospacing="1" w:after="240" w:line="240" w:lineRule="auto"/>
        <w:ind w:firstLine="480"/>
        <w:jc w:val="both"/>
        <w:rPr>
          <w:rFonts w:ascii="Times New Roman" w:eastAsia="Times New Roman" w:hAnsi="Times New Roman" w:cs="Times New Roman"/>
          <w:sz w:val="24"/>
          <w:szCs w:val="24"/>
          <w:lang w:eastAsia="ru-RU"/>
        </w:rPr>
      </w:pPr>
      <w:r w:rsidRPr="00D41C01">
        <w:rPr>
          <w:rFonts w:ascii="Times New Roman" w:eastAsia="Times New Roman" w:hAnsi="Times New Roman" w:cs="Times New Roman"/>
          <w:sz w:val="24"/>
          <w:szCs w:val="24"/>
          <w:lang w:eastAsia="ru-RU"/>
        </w:rPr>
        <w:t>6.1. Обработка учетной информации ведется с приме</w:t>
      </w:r>
      <w:r w:rsidR="00EB29AC">
        <w:rPr>
          <w:rFonts w:ascii="Times New Roman" w:eastAsia="Times New Roman" w:hAnsi="Times New Roman" w:cs="Times New Roman"/>
          <w:sz w:val="24"/>
          <w:szCs w:val="24"/>
          <w:lang w:eastAsia="ru-RU"/>
        </w:rPr>
        <w:t>нением программного продукта 1С</w:t>
      </w:r>
      <w:proofErr w:type="gramStart"/>
      <w:r w:rsidR="00EB29AC">
        <w:rPr>
          <w:rFonts w:ascii="Times New Roman" w:eastAsia="Times New Roman" w:hAnsi="Times New Roman" w:cs="Times New Roman"/>
          <w:sz w:val="24"/>
          <w:szCs w:val="24"/>
          <w:lang w:eastAsia="ru-RU"/>
        </w:rPr>
        <w:t>:П</w:t>
      </w:r>
      <w:proofErr w:type="gramEnd"/>
      <w:r w:rsidR="00EB29AC">
        <w:rPr>
          <w:rFonts w:ascii="Times New Roman" w:eastAsia="Times New Roman" w:hAnsi="Times New Roman" w:cs="Times New Roman"/>
          <w:sz w:val="24"/>
          <w:szCs w:val="24"/>
          <w:lang w:eastAsia="ru-RU"/>
        </w:rPr>
        <w:t>редприятие 8.3</w:t>
      </w:r>
      <w:r w:rsidRPr="00D41C01">
        <w:rPr>
          <w:rFonts w:ascii="Times New Roman" w:eastAsia="Times New Roman" w:hAnsi="Times New Roman" w:cs="Times New Roman"/>
          <w:sz w:val="24"/>
          <w:szCs w:val="24"/>
          <w:lang w:eastAsia="ru-RU"/>
        </w:rPr>
        <w:t>.</w:t>
      </w:r>
    </w:p>
    <w:p w:rsidR="00D41C01" w:rsidRPr="00D41C01" w:rsidRDefault="00D41C01" w:rsidP="00247E2F">
      <w:pPr>
        <w:spacing w:before="100" w:beforeAutospacing="1" w:after="240" w:line="240" w:lineRule="auto"/>
        <w:ind w:firstLine="480"/>
        <w:jc w:val="both"/>
        <w:rPr>
          <w:rFonts w:ascii="Times New Roman" w:eastAsia="Times New Roman" w:hAnsi="Times New Roman" w:cs="Times New Roman"/>
          <w:sz w:val="24"/>
          <w:szCs w:val="24"/>
          <w:lang w:eastAsia="ru-RU"/>
        </w:rPr>
      </w:pPr>
      <w:r w:rsidRPr="00D41C01">
        <w:rPr>
          <w:rFonts w:ascii="Times New Roman" w:eastAsia="Times New Roman" w:hAnsi="Times New Roman" w:cs="Times New Roman"/>
          <w:sz w:val="24"/>
          <w:szCs w:val="24"/>
          <w:lang w:eastAsia="ru-RU"/>
        </w:rPr>
        <w:t xml:space="preserve">6.2. С использованием телекоммуникационных каналов связи бухгалтерия учреждения осуществляет электронный документооборот по следующим направлениям: </w:t>
      </w:r>
    </w:p>
    <w:p w:rsidR="00D41C01" w:rsidRPr="00D41C01" w:rsidRDefault="00D41C01" w:rsidP="00247E2F">
      <w:pPr>
        <w:spacing w:after="0" w:line="240" w:lineRule="auto"/>
        <w:ind w:firstLine="480"/>
        <w:jc w:val="both"/>
        <w:rPr>
          <w:rFonts w:ascii="Times New Roman" w:eastAsia="Times New Roman" w:hAnsi="Times New Roman" w:cs="Times New Roman"/>
          <w:sz w:val="24"/>
          <w:szCs w:val="24"/>
          <w:lang w:eastAsia="ru-RU"/>
        </w:rPr>
      </w:pPr>
      <w:r w:rsidRPr="00D41C01">
        <w:rPr>
          <w:rFonts w:ascii="Times New Roman" w:eastAsia="Times New Roman" w:hAnsi="Times New Roman" w:cs="Times New Roman"/>
          <w:sz w:val="24"/>
          <w:szCs w:val="24"/>
          <w:lang w:eastAsia="ru-RU"/>
        </w:rPr>
        <w:t>- передача бухгалтерской отчетности учредителю;</w:t>
      </w:r>
    </w:p>
    <w:p w:rsidR="00D41C01" w:rsidRPr="00D41C01" w:rsidRDefault="00D41C01" w:rsidP="00247E2F">
      <w:pPr>
        <w:spacing w:after="0" w:line="240" w:lineRule="auto"/>
        <w:ind w:firstLine="480"/>
        <w:jc w:val="both"/>
        <w:rPr>
          <w:rFonts w:ascii="Times New Roman" w:eastAsia="Times New Roman" w:hAnsi="Times New Roman" w:cs="Times New Roman"/>
          <w:sz w:val="24"/>
          <w:szCs w:val="24"/>
          <w:lang w:eastAsia="ru-RU"/>
        </w:rPr>
      </w:pPr>
      <w:r w:rsidRPr="00D41C01">
        <w:rPr>
          <w:rFonts w:ascii="Times New Roman" w:eastAsia="Times New Roman" w:hAnsi="Times New Roman" w:cs="Times New Roman"/>
          <w:sz w:val="24"/>
          <w:szCs w:val="24"/>
          <w:lang w:eastAsia="ru-RU"/>
        </w:rPr>
        <w:t>- передача отчетности по налогам, сборам и иным обязательным платежам в инспекцию Федеральной налоговой службы;</w:t>
      </w:r>
    </w:p>
    <w:p w:rsidR="00D41C01" w:rsidRPr="00D41C01" w:rsidRDefault="00D41C01" w:rsidP="00247E2F">
      <w:pPr>
        <w:spacing w:after="0" w:line="240" w:lineRule="auto"/>
        <w:ind w:firstLine="480"/>
        <w:jc w:val="both"/>
        <w:rPr>
          <w:rFonts w:ascii="Times New Roman" w:eastAsia="Times New Roman" w:hAnsi="Times New Roman" w:cs="Times New Roman"/>
          <w:sz w:val="24"/>
          <w:szCs w:val="24"/>
          <w:lang w:eastAsia="ru-RU"/>
        </w:rPr>
      </w:pPr>
      <w:r w:rsidRPr="00D41C01">
        <w:rPr>
          <w:rFonts w:ascii="Times New Roman" w:eastAsia="Times New Roman" w:hAnsi="Times New Roman" w:cs="Times New Roman"/>
          <w:sz w:val="24"/>
          <w:szCs w:val="24"/>
          <w:lang w:eastAsia="ru-RU"/>
        </w:rPr>
        <w:t>- передача отчетности по страховым взносам и сведениям персонифицированного учета в отделение Пенсионного фонда России;</w:t>
      </w:r>
    </w:p>
    <w:p w:rsidR="00D41C01" w:rsidRPr="00977F99" w:rsidRDefault="00D41C01" w:rsidP="00247E2F">
      <w:pPr>
        <w:spacing w:after="0" w:line="240" w:lineRule="auto"/>
        <w:ind w:firstLine="480"/>
        <w:jc w:val="both"/>
        <w:rPr>
          <w:rFonts w:ascii="Times New Roman" w:eastAsia="Times New Roman" w:hAnsi="Times New Roman" w:cs="Times New Roman"/>
          <w:sz w:val="24"/>
          <w:szCs w:val="24"/>
          <w:lang w:eastAsia="ru-RU"/>
        </w:rPr>
      </w:pPr>
      <w:r w:rsidRPr="00D41C01">
        <w:rPr>
          <w:rFonts w:ascii="Times New Roman" w:eastAsia="Times New Roman" w:hAnsi="Times New Roman" w:cs="Times New Roman"/>
          <w:sz w:val="24"/>
          <w:szCs w:val="24"/>
          <w:lang w:eastAsia="ru-RU"/>
        </w:rPr>
        <w:t>- размещение информации о деятельности учрежд</w:t>
      </w:r>
      <w:r w:rsidR="009304A4">
        <w:rPr>
          <w:rFonts w:ascii="Times New Roman" w:eastAsia="Times New Roman" w:hAnsi="Times New Roman" w:cs="Times New Roman"/>
          <w:sz w:val="24"/>
          <w:szCs w:val="24"/>
          <w:lang w:eastAsia="ru-RU"/>
        </w:rPr>
        <w:t>ения на официальном сайте</w:t>
      </w:r>
      <w:r w:rsidR="009304A4" w:rsidRPr="009304A4">
        <w:rPr>
          <w:rFonts w:ascii="Times New Roman" w:eastAsia="Times New Roman" w:hAnsi="Times New Roman" w:cs="Times New Roman"/>
          <w:sz w:val="24"/>
          <w:szCs w:val="24"/>
          <w:lang w:eastAsia="ru-RU"/>
        </w:rPr>
        <w:t xml:space="preserve"> </w:t>
      </w:r>
      <w:r w:rsidR="009304A4">
        <w:rPr>
          <w:rFonts w:ascii="Times New Roman" w:eastAsia="Times New Roman" w:hAnsi="Times New Roman" w:cs="Times New Roman"/>
          <w:sz w:val="24"/>
          <w:szCs w:val="24"/>
          <w:lang w:val="en-US" w:eastAsia="ru-RU"/>
        </w:rPr>
        <w:t>bus</w:t>
      </w:r>
      <w:r w:rsidR="009304A4" w:rsidRPr="009304A4">
        <w:rPr>
          <w:rFonts w:ascii="Times New Roman" w:eastAsia="Times New Roman" w:hAnsi="Times New Roman" w:cs="Times New Roman"/>
          <w:sz w:val="24"/>
          <w:szCs w:val="24"/>
          <w:lang w:eastAsia="ru-RU"/>
        </w:rPr>
        <w:t>.</w:t>
      </w:r>
      <w:proofErr w:type="spellStart"/>
      <w:r w:rsidR="009304A4">
        <w:rPr>
          <w:rFonts w:ascii="Times New Roman" w:eastAsia="Times New Roman" w:hAnsi="Times New Roman" w:cs="Times New Roman"/>
          <w:sz w:val="24"/>
          <w:szCs w:val="24"/>
          <w:lang w:val="en-US" w:eastAsia="ru-RU"/>
        </w:rPr>
        <w:t>gov</w:t>
      </w:r>
      <w:proofErr w:type="spellEnd"/>
      <w:r w:rsidR="009304A4" w:rsidRPr="009304A4">
        <w:rPr>
          <w:rFonts w:ascii="Times New Roman" w:eastAsia="Times New Roman" w:hAnsi="Times New Roman" w:cs="Times New Roman"/>
          <w:sz w:val="24"/>
          <w:szCs w:val="24"/>
          <w:lang w:eastAsia="ru-RU"/>
        </w:rPr>
        <w:t>.</w:t>
      </w:r>
      <w:proofErr w:type="spellStart"/>
      <w:r w:rsidR="009304A4">
        <w:rPr>
          <w:rFonts w:ascii="Times New Roman" w:eastAsia="Times New Roman" w:hAnsi="Times New Roman" w:cs="Times New Roman"/>
          <w:sz w:val="24"/>
          <w:szCs w:val="24"/>
          <w:lang w:val="en-US" w:eastAsia="ru-RU"/>
        </w:rPr>
        <w:t>ru</w:t>
      </w:r>
      <w:proofErr w:type="spellEnd"/>
      <w:r w:rsidR="009304A4">
        <w:rPr>
          <w:rFonts w:ascii="Times New Roman" w:eastAsia="Times New Roman" w:hAnsi="Times New Roman" w:cs="Times New Roman"/>
          <w:sz w:val="24"/>
          <w:szCs w:val="24"/>
          <w:lang w:eastAsia="ru-RU"/>
        </w:rPr>
        <w:t xml:space="preserve"> </w:t>
      </w:r>
      <w:r w:rsidRPr="00D41C01">
        <w:rPr>
          <w:rFonts w:ascii="Times New Roman" w:eastAsia="Times New Roman" w:hAnsi="Times New Roman" w:cs="Times New Roman"/>
          <w:sz w:val="24"/>
          <w:szCs w:val="24"/>
          <w:lang w:eastAsia="ru-RU"/>
        </w:rPr>
        <w:t>.</w:t>
      </w:r>
    </w:p>
    <w:p w:rsidR="009304A4" w:rsidRPr="00977F99" w:rsidRDefault="009304A4" w:rsidP="00247E2F">
      <w:pPr>
        <w:spacing w:after="0" w:line="240" w:lineRule="auto"/>
        <w:ind w:firstLine="480"/>
        <w:jc w:val="both"/>
        <w:rPr>
          <w:rFonts w:ascii="Times New Roman" w:eastAsia="Times New Roman" w:hAnsi="Times New Roman" w:cs="Times New Roman"/>
          <w:sz w:val="24"/>
          <w:szCs w:val="24"/>
          <w:lang w:eastAsia="ru-RU"/>
        </w:rPr>
      </w:pPr>
    </w:p>
    <w:p w:rsidR="00D41C01" w:rsidRPr="00D41C01" w:rsidRDefault="00D41C01" w:rsidP="00247E2F">
      <w:pPr>
        <w:spacing w:after="0" w:line="240" w:lineRule="auto"/>
        <w:ind w:firstLine="480"/>
        <w:jc w:val="both"/>
        <w:rPr>
          <w:rFonts w:ascii="Times New Roman" w:eastAsia="Times New Roman" w:hAnsi="Times New Roman" w:cs="Times New Roman"/>
          <w:sz w:val="24"/>
          <w:szCs w:val="24"/>
          <w:lang w:eastAsia="ru-RU"/>
        </w:rPr>
      </w:pPr>
      <w:r w:rsidRPr="00D41C01">
        <w:rPr>
          <w:rFonts w:ascii="Times New Roman" w:eastAsia="Times New Roman" w:hAnsi="Times New Roman" w:cs="Times New Roman"/>
          <w:sz w:val="24"/>
          <w:szCs w:val="24"/>
          <w:lang w:eastAsia="ru-RU"/>
        </w:rPr>
        <w:t>6.3. 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rsidR="00D41C01" w:rsidRPr="00D41C01" w:rsidRDefault="00D41C01" w:rsidP="00247E2F">
      <w:pPr>
        <w:spacing w:before="100" w:beforeAutospacing="1" w:after="240" w:line="240" w:lineRule="auto"/>
        <w:ind w:firstLine="480"/>
        <w:jc w:val="both"/>
        <w:rPr>
          <w:rFonts w:ascii="Times New Roman" w:eastAsia="Times New Roman" w:hAnsi="Times New Roman" w:cs="Times New Roman"/>
          <w:sz w:val="24"/>
          <w:szCs w:val="24"/>
          <w:lang w:eastAsia="ru-RU"/>
        </w:rPr>
      </w:pPr>
      <w:r w:rsidRPr="00D41C01">
        <w:rPr>
          <w:rFonts w:ascii="Times New Roman" w:eastAsia="Times New Roman" w:hAnsi="Times New Roman" w:cs="Times New Roman"/>
          <w:sz w:val="24"/>
          <w:szCs w:val="24"/>
          <w:lang w:eastAsia="ru-RU"/>
        </w:rPr>
        <w:t>6.4. В целях обеспечения сохранности электронных данных бухучета и отчетности:</w:t>
      </w:r>
    </w:p>
    <w:p w:rsidR="00D41C01" w:rsidRPr="00D41C01" w:rsidRDefault="00D41C01" w:rsidP="00247E2F">
      <w:pPr>
        <w:spacing w:after="0" w:line="240" w:lineRule="auto"/>
        <w:ind w:firstLine="480"/>
        <w:jc w:val="both"/>
        <w:rPr>
          <w:rFonts w:ascii="Times New Roman" w:eastAsia="Times New Roman" w:hAnsi="Times New Roman" w:cs="Times New Roman"/>
          <w:sz w:val="24"/>
          <w:szCs w:val="24"/>
          <w:lang w:eastAsia="ru-RU"/>
        </w:rPr>
      </w:pPr>
      <w:r w:rsidRPr="00D41C01">
        <w:rPr>
          <w:rFonts w:ascii="Times New Roman" w:eastAsia="Times New Roman" w:hAnsi="Times New Roman" w:cs="Times New Roman"/>
          <w:sz w:val="24"/>
          <w:szCs w:val="24"/>
          <w:lang w:eastAsia="ru-RU"/>
        </w:rPr>
        <w:t xml:space="preserve">- на сервере ежедневно производится сохранение резервных копий базы </w:t>
      </w:r>
      <w:r w:rsidR="009304A4">
        <w:rPr>
          <w:rFonts w:ascii="Times New Roman" w:eastAsia="Times New Roman" w:hAnsi="Times New Roman" w:cs="Times New Roman"/>
          <w:sz w:val="24"/>
          <w:szCs w:val="24"/>
          <w:lang w:eastAsia="ru-RU"/>
        </w:rPr>
        <w:t>1С</w:t>
      </w:r>
      <w:proofErr w:type="gramStart"/>
      <w:r w:rsidR="009304A4">
        <w:rPr>
          <w:rFonts w:ascii="Times New Roman" w:eastAsia="Times New Roman" w:hAnsi="Times New Roman" w:cs="Times New Roman"/>
          <w:sz w:val="24"/>
          <w:szCs w:val="24"/>
          <w:lang w:eastAsia="ru-RU"/>
        </w:rPr>
        <w:t>:П</w:t>
      </w:r>
      <w:proofErr w:type="gramEnd"/>
      <w:r w:rsidR="009304A4">
        <w:rPr>
          <w:rFonts w:ascii="Times New Roman" w:eastAsia="Times New Roman" w:hAnsi="Times New Roman" w:cs="Times New Roman"/>
          <w:sz w:val="24"/>
          <w:szCs w:val="24"/>
          <w:lang w:eastAsia="ru-RU"/>
        </w:rPr>
        <w:t>редприятие 8.3</w:t>
      </w:r>
      <w:r w:rsidRPr="00D41C01">
        <w:rPr>
          <w:rFonts w:ascii="Times New Roman" w:eastAsia="Times New Roman" w:hAnsi="Times New Roman" w:cs="Times New Roman"/>
          <w:sz w:val="24"/>
          <w:szCs w:val="24"/>
          <w:lang w:eastAsia="ru-RU"/>
        </w:rPr>
        <w:t>;</w:t>
      </w:r>
    </w:p>
    <w:p w:rsidR="009304A4" w:rsidRPr="00977F99" w:rsidRDefault="00D41C01" w:rsidP="00247E2F">
      <w:pPr>
        <w:spacing w:after="0" w:line="240" w:lineRule="auto"/>
        <w:ind w:firstLine="480"/>
        <w:jc w:val="both"/>
        <w:rPr>
          <w:rFonts w:ascii="Times New Roman" w:eastAsia="Times New Roman" w:hAnsi="Times New Roman" w:cs="Times New Roman"/>
          <w:sz w:val="24"/>
          <w:szCs w:val="24"/>
          <w:lang w:eastAsia="ru-RU"/>
        </w:rPr>
      </w:pPr>
      <w:r w:rsidRPr="00D41C01">
        <w:rPr>
          <w:rFonts w:ascii="Times New Roman" w:eastAsia="Times New Roman" w:hAnsi="Times New Roman" w:cs="Times New Roman"/>
          <w:sz w:val="24"/>
          <w:szCs w:val="24"/>
          <w:lang w:eastAsia="ru-RU"/>
        </w:rPr>
        <w:t>- по итогам каждого календарного месяца бухгалтерские регистры, сформированные в электронном виде, распечатываются на бумажный носитель и подшиваются в отдельные папки в хронологическом порядке</w:t>
      </w:r>
      <w:r w:rsidR="00977F99">
        <w:rPr>
          <w:rFonts w:ascii="Times New Roman" w:eastAsia="Times New Roman" w:hAnsi="Times New Roman" w:cs="Times New Roman"/>
          <w:sz w:val="24"/>
          <w:szCs w:val="24"/>
          <w:lang w:eastAsia="ru-RU"/>
        </w:rPr>
        <w:t>.</w:t>
      </w:r>
    </w:p>
    <w:p w:rsidR="00D41C01" w:rsidRPr="00D41C01" w:rsidRDefault="00D41C01" w:rsidP="00247E2F">
      <w:pPr>
        <w:spacing w:after="0" w:line="240" w:lineRule="auto"/>
        <w:ind w:firstLine="480"/>
        <w:jc w:val="both"/>
        <w:rPr>
          <w:rFonts w:ascii="Times New Roman" w:eastAsia="Times New Roman" w:hAnsi="Times New Roman" w:cs="Times New Roman"/>
          <w:sz w:val="24"/>
          <w:szCs w:val="24"/>
          <w:lang w:eastAsia="ru-RU"/>
        </w:rPr>
      </w:pPr>
      <w:r w:rsidRPr="00D41C01">
        <w:rPr>
          <w:rFonts w:ascii="Times New Roman" w:eastAsia="Times New Roman" w:hAnsi="Times New Roman" w:cs="Times New Roman"/>
          <w:sz w:val="24"/>
          <w:szCs w:val="24"/>
          <w:lang w:eastAsia="ru-RU"/>
        </w:rPr>
        <w:lastRenderedPageBreak/>
        <w:t>6.5. При обнаружении в регистрах учета ошибок сотрудники бухгалтерии анализируют ошибочные данные, вносят исправления в первичные документы и соответствующие базы данных. Исправления вносить с учетом следующих положений:</w:t>
      </w:r>
    </w:p>
    <w:p w:rsidR="00D41C01" w:rsidRPr="00D41C01" w:rsidRDefault="00D41C01" w:rsidP="00247E2F">
      <w:pPr>
        <w:spacing w:after="0" w:line="240" w:lineRule="auto"/>
        <w:ind w:firstLine="480"/>
        <w:jc w:val="both"/>
        <w:rPr>
          <w:rFonts w:ascii="Times New Roman" w:eastAsia="Times New Roman" w:hAnsi="Times New Roman" w:cs="Times New Roman"/>
          <w:sz w:val="24"/>
          <w:szCs w:val="24"/>
          <w:lang w:eastAsia="ru-RU"/>
        </w:rPr>
      </w:pPr>
      <w:r w:rsidRPr="00D41C01">
        <w:rPr>
          <w:rFonts w:ascii="Times New Roman" w:eastAsia="Times New Roman" w:hAnsi="Times New Roman" w:cs="Times New Roman"/>
          <w:sz w:val="24"/>
          <w:szCs w:val="24"/>
          <w:lang w:eastAsia="ru-RU"/>
        </w:rPr>
        <w:t xml:space="preserve">- доначисления или снятие начислений исправлять за счет доходов и расходов текущего года дополнительной бухгалтерской записью или способом "красное </w:t>
      </w:r>
      <w:proofErr w:type="spellStart"/>
      <w:r w:rsidRPr="00D41C01">
        <w:rPr>
          <w:rFonts w:ascii="Times New Roman" w:eastAsia="Times New Roman" w:hAnsi="Times New Roman" w:cs="Times New Roman"/>
          <w:sz w:val="24"/>
          <w:szCs w:val="24"/>
          <w:lang w:eastAsia="ru-RU"/>
        </w:rPr>
        <w:t>сторно</w:t>
      </w:r>
      <w:proofErr w:type="spellEnd"/>
      <w:r w:rsidRPr="00D41C01">
        <w:rPr>
          <w:rFonts w:ascii="Times New Roman" w:eastAsia="Times New Roman" w:hAnsi="Times New Roman" w:cs="Times New Roman"/>
          <w:sz w:val="24"/>
          <w:szCs w:val="24"/>
          <w:lang w:eastAsia="ru-RU"/>
        </w:rPr>
        <w:t>";</w:t>
      </w:r>
    </w:p>
    <w:p w:rsidR="00D41C01" w:rsidRPr="00D41C01" w:rsidRDefault="00D41C01" w:rsidP="00247E2F">
      <w:pPr>
        <w:spacing w:after="0" w:line="240" w:lineRule="auto"/>
        <w:ind w:firstLine="480"/>
        <w:rPr>
          <w:rFonts w:ascii="Times New Roman" w:eastAsia="Times New Roman" w:hAnsi="Times New Roman" w:cs="Times New Roman"/>
          <w:sz w:val="24"/>
          <w:szCs w:val="24"/>
          <w:lang w:eastAsia="ru-RU"/>
        </w:rPr>
      </w:pPr>
      <w:r w:rsidRPr="00D41C01">
        <w:rPr>
          <w:rFonts w:ascii="Times New Roman" w:eastAsia="Times New Roman" w:hAnsi="Times New Roman" w:cs="Times New Roman"/>
          <w:sz w:val="24"/>
          <w:szCs w:val="24"/>
          <w:lang w:eastAsia="ru-RU"/>
        </w:rPr>
        <w:t xml:space="preserve">- при восстановлении в учете остатков прошлых лет применять счет 1 401 10 180 "Прочие доходы". </w:t>
      </w:r>
      <w:r w:rsidRPr="00D41C01">
        <w:rPr>
          <w:rFonts w:ascii="Times New Roman" w:eastAsia="Times New Roman" w:hAnsi="Times New Roman" w:cs="Times New Roman"/>
          <w:sz w:val="24"/>
          <w:szCs w:val="24"/>
          <w:lang w:eastAsia="ru-RU"/>
        </w:rPr>
        <w:br/>
      </w:r>
      <w:r w:rsidRPr="00D41C01">
        <w:rPr>
          <w:rFonts w:ascii="Times New Roman" w:eastAsia="Times New Roman" w:hAnsi="Times New Roman" w:cs="Times New Roman"/>
          <w:sz w:val="24"/>
          <w:szCs w:val="24"/>
          <w:lang w:eastAsia="ru-RU"/>
        </w:rPr>
        <w:br/>
      </w:r>
      <w:bookmarkStart w:id="14" w:name="P002E"/>
      <w:bookmarkEnd w:id="14"/>
    </w:p>
    <w:p w:rsidR="00D41C01" w:rsidRPr="00D41C01" w:rsidRDefault="00D41C01" w:rsidP="00D41C01">
      <w:pPr>
        <w:spacing w:before="100" w:beforeAutospacing="1" w:after="240" w:line="240" w:lineRule="auto"/>
        <w:ind w:firstLine="480"/>
        <w:rPr>
          <w:rFonts w:ascii="Times New Roman" w:eastAsia="Times New Roman" w:hAnsi="Times New Roman" w:cs="Times New Roman"/>
          <w:sz w:val="24"/>
          <w:szCs w:val="24"/>
          <w:lang w:eastAsia="ru-RU"/>
        </w:rPr>
      </w:pPr>
      <w:r w:rsidRPr="00D41C01">
        <w:rPr>
          <w:rFonts w:ascii="Times New Roman" w:eastAsia="Times New Roman" w:hAnsi="Times New Roman" w:cs="Times New Roman"/>
          <w:b/>
          <w:bCs/>
          <w:sz w:val="24"/>
          <w:szCs w:val="24"/>
          <w:lang w:eastAsia="ru-RU"/>
        </w:rPr>
        <w:t>7. Первичные и сводные учетные документы, бюджетные регистры и правила</w:t>
      </w:r>
      <w:r w:rsidRPr="00D41C01">
        <w:rPr>
          <w:rFonts w:ascii="Times New Roman" w:eastAsia="Times New Roman" w:hAnsi="Times New Roman" w:cs="Times New Roman"/>
          <w:sz w:val="24"/>
          <w:szCs w:val="24"/>
          <w:lang w:eastAsia="ru-RU"/>
        </w:rPr>
        <w:t xml:space="preserve"> </w:t>
      </w:r>
      <w:r w:rsidRPr="00D41C01">
        <w:rPr>
          <w:rFonts w:ascii="Times New Roman" w:eastAsia="Times New Roman" w:hAnsi="Times New Roman" w:cs="Times New Roman"/>
          <w:b/>
          <w:bCs/>
          <w:sz w:val="24"/>
          <w:szCs w:val="24"/>
          <w:lang w:eastAsia="ru-RU"/>
        </w:rPr>
        <w:t>документооборота</w:t>
      </w:r>
    </w:p>
    <w:p w:rsidR="00D41C01" w:rsidRPr="00D41C01" w:rsidRDefault="00D41C01" w:rsidP="00247E2F">
      <w:pPr>
        <w:spacing w:before="100" w:beforeAutospacing="1" w:after="240" w:line="240" w:lineRule="auto"/>
        <w:ind w:firstLine="480"/>
        <w:jc w:val="both"/>
        <w:rPr>
          <w:rFonts w:ascii="Times New Roman" w:eastAsia="Times New Roman" w:hAnsi="Times New Roman" w:cs="Times New Roman"/>
          <w:sz w:val="24"/>
          <w:szCs w:val="24"/>
          <w:lang w:eastAsia="ru-RU"/>
        </w:rPr>
      </w:pPr>
      <w:r w:rsidRPr="00D41C01">
        <w:rPr>
          <w:rFonts w:ascii="Times New Roman" w:eastAsia="Times New Roman" w:hAnsi="Times New Roman" w:cs="Times New Roman"/>
          <w:sz w:val="24"/>
          <w:szCs w:val="24"/>
          <w:lang w:eastAsia="ru-RU"/>
        </w:rPr>
        <w:t>7.1. Все документы по движению денежных сре</w:t>
      </w:r>
      <w:proofErr w:type="gramStart"/>
      <w:r w:rsidRPr="00D41C01">
        <w:rPr>
          <w:rFonts w:ascii="Times New Roman" w:eastAsia="Times New Roman" w:hAnsi="Times New Roman" w:cs="Times New Roman"/>
          <w:sz w:val="24"/>
          <w:szCs w:val="24"/>
          <w:lang w:eastAsia="ru-RU"/>
        </w:rPr>
        <w:t>дств пр</w:t>
      </w:r>
      <w:proofErr w:type="gramEnd"/>
      <w:r w:rsidRPr="00D41C01">
        <w:rPr>
          <w:rFonts w:ascii="Times New Roman" w:eastAsia="Times New Roman" w:hAnsi="Times New Roman" w:cs="Times New Roman"/>
          <w:sz w:val="24"/>
          <w:szCs w:val="24"/>
          <w:lang w:eastAsia="ru-RU"/>
        </w:rPr>
        <w:t>инимаются к учету только при наличии подписи руководителя и главного бухгалтера.</w:t>
      </w:r>
    </w:p>
    <w:p w:rsidR="00D41C01" w:rsidRPr="00AF1855" w:rsidRDefault="00D41C01" w:rsidP="00247E2F">
      <w:pPr>
        <w:spacing w:before="100" w:beforeAutospacing="1" w:after="240" w:line="240" w:lineRule="auto"/>
        <w:ind w:firstLine="480"/>
        <w:jc w:val="both"/>
        <w:rPr>
          <w:rFonts w:ascii="Times New Roman" w:eastAsia="Times New Roman" w:hAnsi="Times New Roman" w:cs="Times New Roman"/>
          <w:sz w:val="24"/>
          <w:szCs w:val="24"/>
          <w:lang w:eastAsia="ru-RU"/>
        </w:rPr>
      </w:pPr>
      <w:r w:rsidRPr="00D41C01">
        <w:rPr>
          <w:rFonts w:ascii="Times New Roman" w:eastAsia="Times New Roman" w:hAnsi="Times New Roman" w:cs="Times New Roman"/>
          <w:sz w:val="24"/>
          <w:szCs w:val="24"/>
          <w:lang w:eastAsia="ru-RU"/>
        </w:rPr>
        <w:t xml:space="preserve">7.2. </w:t>
      </w:r>
      <w:r w:rsidRPr="00AF1855">
        <w:rPr>
          <w:rFonts w:ascii="Times New Roman" w:eastAsia="Times New Roman" w:hAnsi="Times New Roman" w:cs="Times New Roman"/>
          <w:sz w:val="24"/>
          <w:szCs w:val="24"/>
          <w:lang w:eastAsia="ru-RU"/>
        </w:rPr>
        <w:t xml:space="preserve">Учреждение использует унифицированные формы первичных документов, перечисленные в </w:t>
      </w:r>
      <w:hyperlink r:id="rId47" w:history="1">
        <w:r w:rsidRPr="00AF1855">
          <w:rPr>
            <w:rFonts w:ascii="Times New Roman" w:eastAsia="Times New Roman" w:hAnsi="Times New Roman" w:cs="Times New Roman"/>
            <w:sz w:val="24"/>
            <w:szCs w:val="24"/>
            <w:u w:val="single"/>
            <w:lang w:eastAsia="ru-RU"/>
          </w:rPr>
          <w:t>приложении 1 к Приказу 52н</w:t>
        </w:r>
      </w:hyperlink>
      <w:r w:rsidRPr="00AF1855">
        <w:rPr>
          <w:rFonts w:ascii="Times New Roman" w:eastAsia="Times New Roman" w:hAnsi="Times New Roman" w:cs="Times New Roman"/>
          <w:sz w:val="24"/>
          <w:szCs w:val="24"/>
          <w:lang w:eastAsia="ru-RU"/>
        </w:rPr>
        <w:t>.</w:t>
      </w:r>
    </w:p>
    <w:p w:rsidR="00D41C01" w:rsidRPr="00D41C01" w:rsidRDefault="00D41C01" w:rsidP="00977F99">
      <w:pPr>
        <w:spacing w:before="100" w:beforeAutospacing="1" w:after="240" w:line="240" w:lineRule="auto"/>
        <w:ind w:firstLine="480"/>
        <w:jc w:val="both"/>
        <w:rPr>
          <w:rFonts w:ascii="Times New Roman" w:eastAsia="Times New Roman" w:hAnsi="Times New Roman" w:cs="Times New Roman"/>
          <w:sz w:val="24"/>
          <w:szCs w:val="24"/>
          <w:lang w:eastAsia="ru-RU"/>
        </w:rPr>
      </w:pPr>
      <w:r w:rsidRPr="00D41C01">
        <w:rPr>
          <w:rFonts w:ascii="Times New Roman" w:eastAsia="Times New Roman" w:hAnsi="Times New Roman" w:cs="Times New Roman"/>
          <w:sz w:val="24"/>
          <w:szCs w:val="24"/>
          <w:lang w:eastAsia="ru-RU"/>
        </w:rPr>
        <w:t>При проведении хозяйственных операций, для оформления которых не предусмотрены типовые формы пер</w:t>
      </w:r>
      <w:r w:rsidR="00977F99">
        <w:rPr>
          <w:rFonts w:ascii="Times New Roman" w:eastAsia="Times New Roman" w:hAnsi="Times New Roman" w:cs="Times New Roman"/>
          <w:sz w:val="24"/>
          <w:szCs w:val="24"/>
          <w:lang w:eastAsia="ru-RU"/>
        </w:rPr>
        <w:t xml:space="preserve">вичных документов, используются </w:t>
      </w:r>
      <w:r w:rsidRPr="00D41C01">
        <w:rPr>
          <w:rFonts w:ascii="Times New Roman" w:eastAsia="Times New Roman" w:hAnsi="Times New Roman" w:cs="Times New Roman"/>
          <w:sz w:val="24"/>
          <w:szCs w:val="24"/>
          <w:lang w:eastAsia="ru-RU"/>
        </w:rPr>
        <w:t>самостоятельно разработанные формы. Образцы док</w:t>
      </w:r>
      <w:r w:rsidR="00977F99">
        <w:rPr>
          <w:rFonts w:ascii="Times New Roman" w:eastAsia="Times New Roman" w:hAnsi="Times New Roman" w:cs="Times New Roman"/>
          <w:sz w:val="24"/>
          <w:szCs w:val="24"/>
          <w:lang w:eastAsia="ru-RU"/>
        </w:rPr>
        <w:t xml:space="preserve">ументов приведены в приложении № </w:t>
      </w:r>
      <w:r w:rsidR="00AF7D34">
        <w:rPr>
          <w:rFonts w:ascii="Times New Roman" w:eastAsia="Times New Roman" w:hAnsi="Times New Roman" w:cs="Times New Roman"/>
          <w:sz w:val="24"/>
          <w:szCs w:val="24"/>
          <w:lang w:eastAsia="ru-RU"/>
        </w:rPr>
        <w:t>8</w:t>
      </w:r>
      <w:r w:rsidR="00977F99">
        <w:rPr>
          <w:rFonts w:ascii="Times New Roman" w:eastAsia="Times New Roman" w:hAnsi="Times New Roman" w:cs="Times New Roman"/>
          <w:sz w:val="24"/>
          <w:szCs w:val="24"/>
          <w:lang w:eastAsia="ru-RU"/>
        </w:rPr>
        <w:t>.</w:t>
      </w:r>
    </w:p>
    <w:p w:rsidR="00D41C01" w:rsidRPr="00D41C01" w:rsidRDefault="00D41C01" w:rsidP="00247E2F">
      <w:pPr>
        <w:spacing w:before="100" w:beforeAutospacing="1" w:after="240" w:line="240" w:lineRule="auto"/>
        <w:ind w:firstLine="480"/>
        <w:jc w:val="both"/>
        <w:rPr>
          <w:rFonts w:ascii="Times New Roman" w:eastAsia="Times New Roman" w:hAnsi="Times New Roman" w:cs="Times New Roman"/>
          <w:sz w:val="24"/>
          <w:szCs w:val="24"/>
          <w:lang w:eastAsia="ru-RU"/>
        </w:rPr>
      </w:pPr>
      <w:r w:rsidRPr="00D41C01">
        <w:rPr>
          <w:rFonts w:ascii="Times New Roman" w:eastAsia="Times New Roman" w:hAnsi="Times New Roman" w:cs="Times New Roman"/>
          <w:sz w:val="24"/>
          <w:szCs w:val="24"/>
          <w:lang w:eastAsia="ru-RU"/>
        </w:rPr>
        <w:t>7.3. Право подписи учетных документов предоставлено должностным лицам,</w:t>
      </w:r>
      <w:r w:rsidR="00977F99">
        <w:rPr>
          <w:rFonts w:ascii="Times New Roman" w:eastAsia="Times New Roman" w:hAnsi="Times New Roman" w:cs="Times New Roman"/>
          <w:sz w:val="24"/>
          <w:szCs w:val="24"/>
          <w:lang w:eastAsia="ru-RU"/>
        </w:rPr>
        <w:t xml:space="preserve"> перечисленным в приложении № </w:t>
      </w:r>
      <w:r w:rsidR="00AF7D34">
        <w:rPr>
          <w:rFonts w:ascii="Times New Roman" w:eastAsia="Times New Roman" w:hAnsi="Times New Roman" w:cs="Times New Roman"/>
          <w:sz w:val="24"/>
          <w:szCs w:val="24"/>
          <w:lang w:eastAsia="ru-RU"/>
        </w:rPr>
        <w:t>9</w:t>
      </w:r>
      <w:r w:rsidRPr="00D41C01">
        <w:rPr>
          <w:rFonts w:ascii="Times New Roman" w:eastAsia="Times New Roman" w:hAnsi="Times New Roman" w:cs="Times New Roman"/>
          <w:sz w:val="24"/>
          <w:szCs w:val="24"/>
          <w:lang w:eastAsia="ru-RU"/>
        </w:rPr>
        <w:t>.</w:t>
      </w:r>
    </w:p>
    <w:p w:rsidR="00D41C01" w:rsidRPr="00D41C01" w:rsidRDefault="00D41C01" w:rsidP="00247E2F">
      <w:pPr>
        <w:spacing w:before="100" w:beforeAutospacing="1" w:after="240" w:line="240" w:lineRule="auto"/>
        <w:ind w:firstLine="480"/>
        <w:jc w:val="both"/>
        <w:rPr>
          <w:rFonts w:ascii="Times New Roman" w:eastAsia="Times New Roman" w:hAnsi="Times New Roman" w:cs="Times New Roman"/>
          <w:sz w:val="24"/>
          <w:szCs w:val="24"/>
          <w:lang w:eastAsia="ru-RU"/>
        </w:rPr>
      </w:pPr>
      <w:r w:rsidRPr="00D41C01">
        <w:rPr>
          <w:rFonts w:ascii="Times New Roman" w:eastAsia="Times New Roman" w:hAnsi="Times New Roman" w:cs="Times New Roman"/>
          <w:sz w:val="24"/>
          <w:szCs w:val="24"/>
          <w:lang w:eastAsia="ru-RU"/>
        </w:rPr>
        <w:t>7.4. График документооб</w:t>
      </w:r>
      <w:r w:rsidR="00EC0CB7">
        <w:rPr>
          <w:rFonts w:ascii="Times New Roman" w:eastAsia="Times New Roman" w:hAnsi="Times New Roman" w:cs="Times New Roman"/>
          <w:sz w:val="24"/>
          <w:szCs w:val="24"/>
          <w:lang w:eastAsia="ru-RU"/>
        </w:rPr>
        <w:t>орота приведен в приложении № 1</w:t>
      </w:r>
      <w:r w:rsidR="00AF7D34">
        <w:rPr>
          <w:rFonts w:ascii="Times New Roman" w:eastAsia="Times New Roman" w:hAnsi="Times New Roman" w:cs="Times New Roman"/>
          <w:sz w:val="24"/>
          <w:szCs w:val="24"/>
          <w:lang w:eastAsia="ru-RU"/>
        </w:rPr>
        <w:t>0</w:t>
      </w:r>
      <w:r w:rsidRPr="00D41C01">
        <w:rPr>
          <w:rFonts w:ascii="Times New Roman" w:eastAsia="Times New Roman" w:hAnsi="Times New Roman" w:cs="Times New Roman"/>
          <w:sz w:val="24"/>
          <w:szCs w:val="24"/>
          <w:lang w:eastAsia="ru-RU"/>
        </w:rPr>
        <w:t>.</w:t>
      </w:r>
    </w:p>
    <w:p w:rsidR="00D41C01" w:rsidRPr="00D41C01" w:rsidRDefault="00D41C01" w:rsidP="00247E2F">
      <w:pPr>
        <w:spacing w:before="100" w:beforeAutospacing="1" w:after="240" w:line="240" w:lineRule="auto"/>
        <w:ind w:firstLine="480"/>
        <w:jc w:val="both"/>
        <w:rPr>
          <w:rFonts w:ascii="Times New Roman" w:eastAsia="Times New Roman" w:hAnsi="Times New Roman" w:cs="Times New Roman"/>
          <w:sz w:val="24"/>
          <w:szCs w:val="24"/>
          <w:lang w:eastAsia="ru-RU"/>
        </w:rPr>
      </w:pPr>
      <w:r w:rsidRPr="00D41C01">
        <w:rPr>
          <w:rFonts w:ascii="Times New Roman" w:eastAsia="Times New Roman" w:hAnsi="Times New Roman" w:cs="Times New Roman"/>
          <w:sz w:val="24"/>
          <w:szCs w:val="24"/>
          <w:lang w:eastAsia="ru-RU"/>
        </w:rPr>
        <w:t xml:space="preserve">7.5. </w:t>
      </w:r>
      <w:r w:rsidRPr="00AF1855">
        <w:rPr>
          <w:rFonts w:ascii="Times New Roman" w:eastAsia="Times New Roman" w:hAnsi="Times New Roman" w:cs="Times New Roman"/>
          <w:sz w:val="24"/>
          <w:szCs w:val="24"/>
          <w:lang w:eastAsia="ru-RU"/>
        </w:rPr>
        <w:t xml:space="preserve">Учреждение использует унифицированные формы регистров бухучета, перечисленные в </w:t>
      </w:r>
      <w:hyperlink r:id="rId48" w:history="1">
        <w:r w:rsidRPr="00AF1855">
          <w:rPr>
            <w:rFonts w:ascii="Times New Roman" w:eastAsia="Times New Roman" w:hAnsi="Times New Roman" w:cs="Times New Roman"/>
            <w:sz w:val="24"/>
            <w:szCs w:val="24"/>
            <w:u w:val="single"/>
            <w:lang w:eastAsia="ru-RU"/>
          </w:rPr>
          <w:t>приложении 3 к Приказу 52н</w:t>
        </w:r>
      </w:hyperlink>
      <w:r w:rsidRPr="00AF1855">
        <w:rPr>
          <w:rFonts w:ascii="Times New Roman" w:eastAsia="Times New Roman" w:hAnsi="Times New Roman" w:cs="Times New Roman"/>
          <w:sz w:val="24"/>
          <w:szCs w:val="24"/>
          <w:lang w:eastAsia="ru-RU"/>
        </w:rPr>
        <w:t>. При необходимости формы регистров, которые не унифицированы, разрабатываются самостоятельно</w:t>
      </w:r>
      <w:r w:rsidRPr="00D41C01">
        <w:rPr>
          <w:rFonts w:ascii="Times New Roman" w:eastAsia="Times New Roman" w:hAnsi="Times New Roman" w:cs="Times New Roman"/>
          <w:sz w:val="24"/>
          <w:szCs w:val="24"/>
          <w:lang w:eastAsia="ru-RU"/>
        </w:rPr>
        <w:t>.</w:t>
      </w:r>
    </w:p>
    <w:p w:rsidR="00D41C01" w:rsidRPr="00D41C01" w:rsidRDefault="00D41C01" w:rsidP="00247E2F">
      <w:pPr>
        <w:spacing w:before="100" w:beforeAutospacing="1" w:after="240" w:line="240" w:lineRule="auto"/>
        <w:ind w:firstLine="480"/>
        <w:jc w:val="both"/>
        <w:rPr>
          <w:rFonts w:ascii="Times New Roman" w:eastAsia="Times New Roman" w:hAnsi="Times New Roman" w:cs="Times New Roman"/>
          <w:sz w:val="24"/>
          <w:szCs w:val="24"/>
          <w:lang w:eastAsia="ru-RU"/>
        </w:rPr>
      </w:pPr>
      <w:r w:rsidRPr="00D41C01">
        <w:rPr>
          <w:rFonts w:ascii="Times New Roman" w:eastAsia="Times New Roman" w:hAnsi="Times New Roman" w:cs="Times New Roman"/>
          <w:sz w:val="24"/>
          <w:szCs w:val="24"/>
          <w:lang w:eastAsia="ru-RU"/>
        </w:rPr>
        <w:t>7.6. Формирование регистров бухучета осуществляется в следующем порядке:</w:t>
      </w:r>
    </w:p>
    <w:p w:rsidR="00D41C01" w:rsidRPr="00D41C01" w:rsidRDefault="00D41C01" w:rsidP="00247E2F">
      <w:pPr>
        <w:spacing w:before="100" w:beforeAutospacing="1" w:after="240" w:line="240" w:lineRule="auto"/>
        <w:ind w:firstLine="480"/>
        <w:jc w:val="both"/>
        <w:rPr>
          <w:rFonts w:ascii="Times New Roman" w:eastAsia="Times New Roman" w:hAnsi="Times New Roman" w:cs="Times New Roman"/>
          <w:sz w:val="24"/>
          <w:szCs w:val="24"/>
          <w:lang w:eastAsia="ru-RU"/>
        </w:rPr>
      </w:pPr>
      <w:r w:rsidRPr="00D41C01">
        <w:rPr>
          <w:rFonts w:ascii="Times New Roman" w:eastAsia="Times New Roman" w:hAnsi="Times New Roman" w:cs="Times New Roman"/>
          <w:sz w:val="24"/>
          <w:szCs w:val="24"/>
          <w:lang w:eastAsia="ru-RU"/>
        </w:rPr>
        <w:t>- в регистрах в хронологическом порядке систематизируются первичные (сводные) учетные документы (по датам совершения операций, дате принятия к учету первичного документа);</w:t>
      </w:r>
    </w:p>
    <w:p w:rsidR="00D41C01" w:rsidRPr="00D41C01" w:rsidRDefault="00D41C01" w:rsidP="00247E2F">
      <w:pPr>
        <w:spacing w:before="100" w:beforeAutospacing="1" w:after="240" w:line="240" w:lineRule="auto"/>
        <w:ind w:firstLine="480"/>
        <w:jc w:val="both"/>
        <w:rPr>
          <w:rFonts w:ascii="Times New Roman" w:eastAsia="Times New Roman" w:hAnsi="Times New Roman" w:cs="Times New Roman"/>
          <w:sz w:val="24"/>
          <w:szCs w:val="24"/>
          <w:lang w:eastAsia="ru-RU"/>
        </w:rPr>
      </w:pPr>
      <w:r w:rsidRPr="00D41C01">
        <w:rPr>
          <w:rFonts w:ascii="Times New Roman" w:eastAsia="Times New Roman" w:hAnsi="Times New Roman" w:cs="Times New Roman"/>
          <w:sz w:val="24"/>
          <w:szCs w:val="24"/>
          <w:lang w:eastAsia="ru-RU"/>
        </w:rPr>
        <w:t>- инвентарная карточка учета основных средств оформляется при принятии объекта к учету, по мере внесения изменений (данных о переоценке, модернизации, реконструкции, консервации и т.д.) и при выбытии. При отсутствии указанных событий - ежегодно, на последний рабочий день года, со сведениями о начисленной амортизации;</w:t>
      </w:r>
    </w:p>
    <w:p w:rsidR="00D41C01" w:rsidRPr="00D41C01" w:rsidRDefault="00D41C01" w:rsidP="00247E2F">
      <w:pPr>
        <w:spacing w:before="100" w:beforeAutospacing="1" w:after="240" w:line="240" w:lineRule="auto"/>
        <w:ind w:firstLine="480"/>
        <w:jc w:val="both"/>
        <w:rPr>
          <w:rFonts w:ascii="Times New Roman" w:eastAsia="Times New Roman" w:hAnsi="Times New Roman" w:cs="Times New Roman"/>
          <w:sz w:val="24"/>
          <w:szCs w:val="24"/>
          <w:lang w:eastAsia="ru-RU"/>
        </w:rPr>
      </w:pPr>
      <w:r w:rsidRPr="00D41C01">
        <w:rPr>
          <w:rFonts w:ascii="Times New Roman" w:eastAsia="Times New Roman" w:hAnsi="Times New Roman" w:cs="Times New Roman"/>
          <w:sz w:val="24"/>
          <w:szCs w:val="24"/>
          <w:lang w:eastAsia="ru-RU"/>
        </w:rPr>
        <w:t>- инвентарная карточка группового учета основных средств оформляется при принятии объектов к учету, по мере внесения изменений (данных о переоценке, модернизации, реконструкции, консервации и т.д.) и при выбытии;</w:t>
      </w:r>
    </w:p>
    <w:p w:rsidR="00D41C01" w:rsidRPr="00D41C01" w:rsidRDefault="00D41C01" w:rsidP="00247E2F">
      <w:pPr>
        <w:spacing w:before="100" w:beforeAutospacing="1" w:after="240" w:line="240" w:lineRule="auto"/>
        <w:ind w:firstLine="480"/>
        <w:jc w:val="both"/>
        <w:rPr>
          <w:rFonts w:ascii="Times New Roman" w:eastAsia="Times New Roman" w:hAnsi="Times New Roman" w:cs="Times New Roman"/>
          <w:sz w:val="24"/>
          <w:szCs w:val="24"/>
          <w:lang w:eastAsia="ru-RU"/>
        </w:rPr>
      </w:pPr>
      <w:r w:rsidRPr="00D41C01">
        <w:rPr>
          <w:rFonts w:ascii="Times New Roman" w:eastAsia="Times New Roman" w:hAnsi="Times New Roman" w:cs="Times New Roman"/>
          <w:sz w:val="24"/>
          <w:szCs w:val="24"/>
          <w:lang w:eastAsia="ru-RU"/>
        </w:rPr>
        <w:t xml:space="preserve">- опись инвентарных карточек по учету основных средств, инвентарный список основных средств, реестр карточек заполняются ежегодно, в последний день года; </w:t>
      </w:r>
    </w:p>
    <w:p w:rsidR="00D41C01" w:rsidRPr="00D41C01" w:rsidRDefault="00D41C01" w:rsidP="00247E2F">
      <w:pPr>
        <w:spacing w:before="100" w:beforeAutospacing="1" w:after="240" w:line="240" w:lineRule="auto"/>
        <w:ind w:firstLine="480"/>
        <w:jc w:val="both"/>
        <w:rPr>
          <w:rFonts w:ascii="Times New Roman" w:eastAsia="Times New Roman" w:hAnsi="Times New Roman" w:cs="Times New Roman"/>
          <w:sz w:val="24"/>
          <w:szCs w:val="24"/>
          <w:lang w:eastAsia="ru-RU"/>
        </w:rPr>
      </w:pPr>
      <w:r w:rsidRPr="00D41C01">
        <w:rPr>
          <w:rFonts w:ascii="Times New Roman" w:eastAsia="Times New Roman" w:hAnsi="Times New Roman" w:cs="Times New Roman"/>
          <w:sz w:val="24"/>
          <w:szCs w:val="24"/>
          <w:lang w:eastAsia="ru-RU"/>
        </w:rPr>
        <w:lastRenderedPageBreak/>
        <w:t>- книга учета бланков строгой отчетности, книга аналитического учета депонированной зарплаты и стипендий заполняются ежемесячно, в последний день месяца;</w:t>
      </w:r>
    </w:p>
    <w:p w:rsidR="00D41C01" w:rsidRPr="00D41C01" w:rsidRDefault="00D41C01" w:rsidP="00247E2F">
      <w:pPr>
        <w:spacing w:before="100" w:beforeAutospacing="1" w:after="240" w:line="240" w:lineRule="auto"/>
        <w:ind w:firstLine="480"/>
        <w:jc w:val="both"/>
        <w:rPr>
          <w:rFonts w:ascii="Times New Roman" w:eastAsia="Times New Roman" w:hAnsi="Times New Roman" w:cs="Times New Roman"/>
          <w:sz w:val="24"/>
          <w:szCs w:val="24"/>
          <w:lang w:eastAsia="ru-RU"/>
        </w:rPr>
      </w:pPr>
      <w:r w:rsidRPr="00D41C01">
        <w:rPr>
          <w:rFonts w:ascii="Times New Roman" w:eastAsia="Times New Roman" w:hAnsi="Times New Roman" w:cs="Times New Roman"/>
          <w:sz w:val="24"/>
          <w:szCs w:val="24"/>
          <w:lang w:eastAsia="ru-RU"/>
        </w:rPr>
        <w:t>- журналы операций, главная книга заполняются ежемесячно;</w:t>
      </w:r>
    </w:p>
    <w:p w:rsidR="00D41C01" w:rsidRPr="00D41C01" w:rsidRDefault="00D41C01" w:rsidP="00247E2F">
      <w:pPr>
        <w:spacing w:before="100" w:beforeAutospacing="1" w:after="240" w:line="240" w:lineRule="auto"/>
        <w:ind w:firstLine="480"/>
        <w:jc w:val="both"/>
        <w:rPr>
          <w:rFonts w:ascii="Times New Roman" w:eastAsia="Times New Roman" w:hAnsi="Times New Roman" w:cs="Times New Roman"/>
          <w:sz w:val="24"/>
          <w:szCs w:val="24"/>
          <w:lang w:eastAsia="ru-RU"/>
        </w:rPr>
      </w:pPr>
      <w:r w:rsidRPr="00D41C01">
        <w:rPr>
          <w:rFonts w:ascii="Times New Roman" w:eastAsia="Times New Roman" w:hAnsi="Times New Roman" w:cs="Times New Roman"/>
          <w:sz w:val="24"/>
          <w:szCs w:val="24"/>
          <w:lang w:eastAsia="ru-RU"/>
        </w:rPr>
        <w:t>- другие регистры, не указанные выше, заполняются по мере необходимости, если иное не установлено законодательством РФ</w:t>
      </w:r>
      <w:r w:rsidR="00977F99">
        <w:rPr>
          <w:rFonts w:ascii="Times New Roman" w:eastAsia="Times New Roman" w:hAnsi="Times New Roman" w:cs="Times New Roman"/>
          <w:sz w:val="24"/>
          <w:szCs w:val="24"/>
          <w:lang w:eastAsia="ru-RU"/>
        </w:rPr>
        <w:t>.</w:t>
      </w:r>
    </w:p>
    <w:p w:rsidR="00D41C01" w:rsidRPr="00D41C01" w:rsidRDefault="00D41C01" w:rsidP="00247E2F">
      <w:pPr>
        <w:spacing w:before="100" w:beforeAutospacing="1" w:after="240" w:line="240" w:lineRule="auto"/>
        <w:ind w:firstLine="480"/>
        <w:jc w:val="both"/>
        <w:rPr>
          <w:rFonts w:ascii="Times New Roman" w:eastAsia="Times New Roman" w:hAnsi="Times New Roman" w:cs="Times New Roman"/>
          <w:sz w:val="24"/>
          <w:szCs w:val="24"/>
          <w:lang w:eastAsia="ru-RU"/>
        </w:rPr>
      </w:pPr>
      <w:r w:rsidRPr="00D41C01">
        <w:rPr>
          <w:rFonts w:ascii="Times New Roman" w:eastAsia="Times New Roman" w:hAnsi="Times New Roman" w:cs="Times New Roman"/>
          <w:sz w:val="24"/>
          <w:szCs w:val="24"/>
          <w:lang w:eastAsia="ru-RU"/>
        </w:rPr>
        <w:t>7.7. Журналам операций присваиваются</w:t>
      </w:r>
      <w:r w:rsidR="00977F99">
        <w:rPr>
          <w:rFonts w:ascii="Times New Roman" w:eastAsia="Times New Roman" w:hAnsi="Times New Roman" w:cs="Times New Roman"/>
          <w:sz w:val="24"/>
          <w:szCs w:val="24"/>
          <w:lang w:eastAsia="ru-RU"/>
        </w:rPr>
        <w:t xml:space="preserve"> номера согласно приложению № 1</w:t>
      </w:r>
      <w:r w:rsidR="00AF7D34">
        <w:rPr>
          <w:rFonts w:ascii="Times New Roman" w:eastAsia="Times New Roman" w:hAnsi="Times New Roman" w:cs="Times New Roman"/>
          <w:sz w:val="24"/>
          <w:szCs w:val="24"/>
          <w:lang w:eastAsia="ru-RU"/>
        </w:rPr>
        <w:t>1</w:t>
      </w:r>
      <w:r w:rsidRPr="00D41C01">
        <w:rPr>
          <w:rFonts w:ascii="Times New Roman" w:eastAsia="Times New Roman" w:hAnsi="Times New Roman" w:cs="Times New Roman"/>
          <w:sz w:val="24"/>
          <w:szCs w:val="24"/>
          <w:lang w:eastAsia="ru-RU"/>
        </w:rPr>
        <w:t>.</w:t>
      </w:r>
    </w:p>
    <w:p w:rsidR="00D41C01" w:rsidRPr="00D41C01" w:rsidRDefault="00D41C01" w:rsidP="00247E2F">
      <w:pPr>
        <w:spacing w:before="100" w:beforeAutospacing="1" w:after="240" w:line="240" w:lineRule="auto"/>
        <w:ind w:firstLine="480"/>
        <w:jc w:val="both"/>
        <w:rPr>
          <w:rFonts w:ascii="Times New Roman" w:eastAsia="Times New Roman" w:hAnsi="Times New Roman" w:cs="Times New Roman"/>
          <w:sz w:val="24"/>
          <w:szCs w:val="24"/>
          <w:lang w:eastAsia="ru-RU"/>
        </w:rPr>
      </w:pPr>
      <w:r w:rsidRPr="00D41C01">
        <w:rPr>
          <w:rFonts w:ascii="Times New Roman" w:eastAsia="Times New Roman" w:hAnsi="Times New Roman" w:cs="Times New Roman"/>
          <w:sz w:val="24"/>
          <w:szCs w:val="24"/>
          <w:lang w:eastAsia="ru-RU"/>
        </w:rPr>
        <w:t>Журналы операций подписываются главным бухгалтером и бухгалтером, составившим журнал операций.</w:t>
      </w:r>
    </w:p>
    <w:p w:rsidR="00D41C01" w:rsidRPr="00D41C01" w:rsidRDefault="00D41C01" w:rsidP="00247E2F">
      <w:pPr>
        <w:spacing w:before="100" w:beforeAutospacing="1" w:after="240" w:line="240" w:lineRule="auto"/>
        <w:ind w:firstLine="480"/>
        <w:jc w:val="both"/>
        <w:rPr>
          <w:rFonts w:ascii="Times New Roman" w:eastAsia="Times New Roman" w:hAnsi="Times New Roman" w:cs="Times New Roman"/>
          <w:sz w:val="24"/>
          <w:szCs w:val="24"/>
          <w:lang w:eastAsia="ru-RU"/>
        </w:rPr>
      </w:pPr>
      <w:r w:rsidRPr="00D41C01">
        <w:rPr>
          <w:rFonts w:ascii="Times New Roman" w:eastAsia="Times New Roman" w:hAnsi="Times New Roman" w:cs="Times New Roman"/>
          <w:sz w:val="24"/>
          <w:szCs w:val="24"/>
          <w:lang w:eastAsia="ru-RU"/>
        </w:rPr>
        <w:t>7.</w:t>
      </w:r>
      <w:r w:rsidR="00AF1855">
        <w:rPr>
          <w:rFonts w:ascii="Times New Roman" w:eastAsia="Times New Roman" w:hAnsi="Times New Roman" w:cs="Times New Roman"/>
          <w:sz w:val="24"/>
          <w:szCs w:val="24"/>
          <w:lang w:eastAsia="ru-RU"/>
        </w:rPr>
        <w:t>8</w:t>
      </w:r>
      <w:r w:rsidRPr="00D41C01">
        <w:rPr>
          <w:rFonts w:ascii="Times New Roman" w:eastAsia="Times New Roman" w:hAnsi="Times New Roman" w:cs="Times New Roman"/>
          <w:sz w:val="24"/>
          <w:szCs w:val="24"/>
          <w:lang w:eastAsia="ru-RU"/>
        </w:rPr>
        <w:t>. Учетные документы, регистры бухучета и бухгалтерская (бюджетная) отчетность хранятся в течение сроков, устанавливаемых в соответствии с правилами ведения архивного дела, но не менее пяти лет.</w:t>
      </w:r>
    </w:p>
    <w:p w:rsidR="00D41C01" w:rsidRPr="00D41C01" w:rsidRDefault="00D41C01" w:rsidP="00247E2F">
      <w:pPr>
        <w:spacing w:before="100" w:beforeAutospacing="1" w:after="240" w:line="240" w:lineRule="auto"/>
        <w:ind w:firstLine="480"/>
        <w:jc w:val="both"/>
        <w:rPr>
          <w:rFonts w:ascii="Times New Roman" w:eastAsia="Times New Roman" w:hAnsi="Times New Roman" w:cs="Times New Roman"/>
          <w:sz w:val="24"/>
          <w:szCs w:val="24"/>
          <w:lang w:eastAsia="ru-RU"/>
        </w:rPr>
      </w:pPr>
      <w:r w:rsidRPr="00D41C01">
        <w:rPr>
          <w:rFonts w:ascii="Times New Roman" w:eastAsia="Times New Roman" w:hAnsi="Times New Roman" w:cs="Times New Roman"/>
          <w:sz w:val="24"/>
          <w:szCs w:val="24"/>
          <w:lang w:eastAsia="ru-RU"/>
        </w:rPr>
        <w:t>7.</w:t>
      </w:r>
      <w:r w:rsidR="00AF1855">
        <w:rPr>
          <w:rFonts w:ascii="Times New Roman" w:eastAsia="Times New Roman" w:hAnsi="Times New Roman" w:cs="Times New Roman"/>
          <w:sz w:val="24"/>
          <w:szCs w:val="24"/>
          <w:lang w:eastAsia="ru-RU"/>
        </w:rPr>
        <w:t>9</w:t>
      </w:r>
      <w:r w:rsidRPr="00D41C01">
        <w:rPr>
          <w:rFonts w:ascii="Times New Roman" w:eastAsia="Times New Roman" w:hAnsi="Times New Roman" w:cs="Times New Roman"/>
          <w:sz w:val="24"/>
          <w:szCs w:val="24"/>
          <w:lang w:eastAsia="ru-RU"/>
        </w:rPr>
        <w:t>. В деятельности учреждения используются следующие бланки строгой отчетности:</w:t>
      </w:r>
    </w:p>
    <w:p w:rsidR="00D41C01" w:rsidRPr="00977F99" w:rsidRDefault="009304A4" w:rsidP="00247E2F">
      <w:pPr>
        <w:spacing w:before="100" w:beforeAutospacing="1" w:after="240" w:line="240" w:lineRule="auto"/>
        <w:ind w:firstLine="4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бланки дипломов, свидетельств</w:t>
      </w:r>
    </w:p>
    <w:p w:rsidR="00D41C01" w:rsidRPr="00D41C01" w:rsidRDefault="00D41C01" w:rsidP="00247E2F">
      <w:pPr>
        <w:spacing w:before="100" w:beforeAutospacing="1" w:after="240" w:line="240" w:lineRule="auto"/>
        <w:ind w:firstLine="480"/>
        <w:jc w:val="both"/>
        <w:rPr>
          <w:rFonts w:ascii="Times New Roman" w:eastAsia="Times New Roman" w:hAnsi="Times New Roman" w:cs="Times New Roman"/>
          <w:sz w:val="24"/>
          <w:szCs w:val="24"/>
          <w:lang w:eastAsia="ru-RU"/>
        </w:rPr>
      </w:pPr>
      <w:r w:rsidRPr="00D41C01">
        <w:rPr>
          <w:rFonts w:ascii="Times New Roman" w:eastAsia="Times New Roman" w:hAnsi="Times New Roman" w:cs="Times New Roman"/>
          <w:sz w:val="24"/>
          <w:szCs w:val="24"/>
          <w:lang w:eastAsia="ru-RU"/>
        </w:rPr>
        <w:t>7.1</w:t>
      </w:r>
      <w:r w:rsidR="00AF1855">
        <w:rPr>
          <w:rFonts w:ascii="Times New Roman" w:eastAsia="Times New Roman" w:hAnsi="Times New Roman" w:cs="Times New Roman"/>
          <w:sz w:val="24"/>
          <w:szCs w:val="24"/>
          <w:lang w:eastAsia="ru-RU"/>
        </w:rPr>
        <w:t>0</w:t>
      </w:r>
      <w:r w:rsidRPr="00D41C01">
        <w:rPr>
          <w:rFonts w:ascii="Times New Roman" w:eastAsia="Times New Roman" w:hAnsi="Times New Roman" w:cs="Times New Roman"/>
          <w:sz w:val="24"/>
          <w:szCs w:val="24"/>
          <w:lang w:eastAsia="ru-RU"/>
        </w:rPr>
        <w:t>. Должностные лица, ответственные за учет, хранение и выдачу следующих бланков строгой отчетности:</w:t>
      </w:r>
    </w:p>
    <w:p w:rsidR="00D41C01" w:rsidRPr="009304A4" w:rsidRDefault="00D41C01" w:rsidP="00247E2F">
      <w:pPr>
        <w:spacing w:before="100" w:beforeAutospacing="1" w:after="240" w:line="240" w:lineRule="auto"/>
        <w:ind w:firstLine="480"/>
        <w:jc w:val="both"/>
        <w:rPr>
          <w:rFonts w:ascii="Times New Roman" w:eastAsia="Times New Roman" w:hAnsi="Times New Roman" w:cs="Times New Roman"/>
          <w:sz w:val="24"/>
          <w:szCs w:val="24"/>
          <w:lang w:eastAsia="ru-RU"/>
        </w:rPr>
      </w:pPr>
      <w:r w:rsidRPr="00D41C01">
        <w:rPr>
          <w:rFonts w:ascii="Times New Roman" w:eastAsia="Times New Roman" w:hAnsi="Times New Roman" w:cs="Times New Roman"/>
          <w:sz w:val="24"/>
          <w:szCs w:val="24"/>
          <w:lang w:eastAsia="ru-RU"/>
        </w:rPr>
        <w:t xml:space="preserve">- бланков дипломов, свидетельств </w:t>
      </w:r>
      <w:r w:rsidRPr="00D41C01">
        <w:rPr>
          <w:rFonts w:ascii="Times New Roman" w:eastAsia="Times New Roman" w:hAnsi="Times New Roman" w:cs="Times New Roman"/>
          <w:i/>
          <w:iCs/>
          <w:sz w:val="24"/>
          <w:szCs w:val="24"/>
          <w:lang w:eastAsia="ru-RU"/>
        </w:rPr>
        <w:t>-</w:t>
      </w:r>
      <w:r w:rsidR="009304A4">
        <w:rPr>
          <w:rFonts w:ascii="Times New Roman" w:eastAsia="Times New Roman" w:hAnsi="Times New Roman" w:cs="Times New Roman"/>
          <w:sz w:val="24"/>
          <w:szCs w:val="24"/>
          <w:lang w:eastAsia="ru-RU"/>
        </w:rPr>
        <w:t xml:space="preserve"> заведующий учебной частью</w:t>
      </w:r>
      <w:r w:rsidR="00977F99">
        <w:rPr>
          <w:rFonts w:ascii="Times New Roman" w:eastAsia="Times New Roman" w:hAnsi="Times New Roman" w:cs="Times New Roman"/>
          <w:sz w:val="24"/>
          <w:szCs w:val="24"/>
          <w:lang w:eastAsia="ru-RU"/>
        </w:rPr>
        <w:t>, заведующий учреждением.</w:t>
      </w:r>
    </w:p>
    <w:p w:rsidR="00D41C01" w:rsidRPr="00D41C01" w:rsidRDefault="00D41C01" w:rsidP="00977F9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 w:name="P0031"/>
      <w:bookmarkEnd w:id="15"/>
    </w:p>
    <w:p w:rsidR="00D41C01" w:rsidRPr="00D41C01" w:rsidRDefault="00D41C01" w:rsidP="00D41C01">
      <w:pPr>
        <w:spacing w:before="100" w:beforeAutospacing="1" w:after="240" w:line="240" w:lineRule="auto"/>
        <w:ind w:firstLine="480"/>
        <w:rPr>
          <w:rFonts w:ascii="Times New Roman" w:eastAsia="Times New Roman" w:hAnsi="Times New Roman" w:cs="Times New Roman"/>
          <w:sz w:val="24"/>
          <w:szCs w:val="24"/>
          <w:lang w:eastAsia="ru-RU"/>
        </w:rPr>
      </w:pPr>
      <w:r w:rsidRPr="00D41C01">
        <w:rPr>
          <w:rFonts w:ascii="Times New Roman" w:eastAsia="Times New Roman" w:hAnsi="Times New Roman" w:cs="Times New Roman"/>
          <w:b/>
          <w:bCs/>
          <w:sz w:val="24"/>
          <w:szCs w:val="24"/>
          <w:lang w:eastAsia="ru-RU"/>
        </w:rPr>
        <w:t>8. Порядок организации и обеспечения внутреннего финансового контроля</w:t>
      </w:r>
    </w:p>
    <w:p w:rsidR="00D41C01" w:rsidRPr="00D41C01" w:rsidRDefault="00D41C01" w:rsidP="00D41C01">
      <w:pPr>
        <w:spacing w:before="100" w:beforeAutospacing="1" w:after="240" w:line="240" w:lineRule="auto"/>
        <w:ind w:firstLine="480"/>
        <w:rPr>
          <w:rFonts w:ascii="Times New Roman" w:eastAsia="Times New Roman" w:hAnsi="Times New Roman" w:cs="Times New Roman"/>
          <w:sz w:val="24"/>
          <w:szCs w:val="24"/>
          <w:lang w:eastAsia="ru-RU"/>
        </w:rPr>
      </w:pPr>
      <w:r w:rsidRPr="00D41C01">
        <w:rPr>
          <w:rFonts w:ascii="Times New Roman" w:eastAsia="Times New Roman" w:hAnsi="Times New Roman" w:cs="Times New Roman"/>
          <w:sz w:val="24"/>
          <w:szCs w:val="24"/>
          <w:lang w:eastAsia="ru-RU"/>
        </w:rPr>
        <w:t>8.1. Внутренний финансовый контроль в учреждении осуществляют в рамках своих полномочий:</w:t>
      </w:r>
    </w:p>
    <w:p w:rsidR="00D41C01" w:rsidRPr="00D41C01" w:rsidRDefault="00D41C01" w:rsidP="00D41C01">
      <w:pPr>
        <w:spacing w:before="100" w:beforeAutospacing="1" w:after="240" w:line="240" w:lineRule="auto"/>
        <w:ind w:firstLine="480"/>
        <w:rPr>
          <w:rFonts w:ascii="Times New Roman" w:eastAsia="Times New Roman" w:hAnsi="Times New Roman" w:cs="Times New Roman"/>
          <w:sz w:val="24"/>
          <w:szCs w:val="24"/>
          <w:lang w:eastAsia="ru-RU"/>
        </w:rPr>
      </w:pPr>
      <w:r w:rsidRPr="00D41C01">
        <w:rPr>
          <w:rFonts w:ascii="Times New Roman" w:eastAsia="Times New Roman" w:hAnsi="Times New Roman" w:cs="Times New Roman"/>
          <w:sz w:val="24"/>
          <w:szCs w:val="24"/>
          <w:lang w:eastAsia="ru-RU"/>
        </w:rPr>
        <w:t>- руководитель учреждения, его заместители;</w:t>
      </w:r>
    </w:p>
    <w:p w:rsidR="00D41C01" w:rsidRPr="00D41C01" w:rsidRDefault="00D41C01" w:rsidP="00D41C01">
      <w:pPr>
        <w:spacing w:before="100" w:beforeAutospacing="1" w:after="240" w:line="240" w:lineRule="auto"/>
        <w:ind w:firstLine="480"/>
        <w:rPr>
          <w:rFonts w:ascii="Times New Roman" w:eastAsia="Times New Roman" w:hAnsi="Times New Roman" w:cs="Times New Roman"/>
          <w:sz w:val="24"/>
          <w:szCs w:val="24"/>
          <w:lang w:eastAsia="ru-RU"/>
        </w:rPr>
      </w:pPr>
      <w:r w:rsidRPr="00D41C01">
        <w:rPr>
          <w:rFonts w:ascii="Times New Roman" w:eastAsia="Times New Roman" w:hAnsi="Times New Roman" w:cs="Times New Roman"/>
          <w:sz w:val="24"/>
          <w:szCs w:val="24"/>
          <w:lang w:eastAsia="ru-RU"/>
        </w:rPr>
        <w:t>- главный бухгалтер, сотрудники бухгалтерии;</w:t>
      </w:r>
    </w:p>
    <w:p w:rsidR="00D41C01" w:rsidRPr="00D41C01" w:rsidRDefault="00D41C01" w:rsidP="00D41C01">
      <w:pPr>
        <w:spacing w:before="100" w:beforeAutospacing="1" w:after="240" w:line="240" w:lineRule="auto"/>
        <w:ind w:firstLine="480"/>
        <w:rPr>
          <w:rFonts w:ascii="Times New Roman" w:eastAsia="Times New Roman" w:hAnsi="Times New Roman" w:cs="Times New Roman"/>
          <w:sz w:val="24"/>
          <w:szCs w:val="24"/>
          <w:lang w:eastAsia="ru-RU"/>
        </w:rPr>
      </w:pPr>
      <w:r w:rsidRPr="00D41C01">
        <w:rPr>
          <w:rFonts w:ascii="Times New Roman" w:eastAsia="Times New Roman" w:hAnsi="Times New Roman" w:cs="Times New Roman"/>
          <w:sz w:val="24"/>
          <w:szCs w:val="24"/>
          <w:lang w:eastAsia="ru-RU"/>
        </w:rPr>
        <w:t>- иные должностные лица учреждения в соответствии со своими обязанностями.</w:t>
      </w:r>
    </w:p>
    <w:p w:rsidR="00D41C01" w:rsidRPr="00D41C01" w:rsidRDefault="00D41C01" w:rsidP="00D41C01">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D41C01">
        <w:rPr>
          <w:rFonts w:ascii="Times New Roman" w:eastAsia="Times New Roman" w:hAnsi="Times New Roman" w:cs="Times New Roman"/>
          <w:sz w:val="24"/>
          <w:szCs w:val="24"/>
          <w:lang w:eastAsia="ru-RU"/>
        </w:rPr>
        <w:t xml:space="preserve">8.2. Порядок и формы внутреннего финансового контроля приведены в приложении </w:t>
      </w:r>
      <w:r w:rsidR="00977F99">
        <w:rPr>
          <w:rFonts w:ascii="Times New Roman" w:eastAsia="Times New Roman" w:hAnsi="Times New Roman" w:cs="Times New Roman"/>
          <w:sz w:val="24"/>
          <w:szCs w:val="24"/>
          <w:lang w:eastAsia="ru-RU"/>
        </w:rPr>
        <w:t>№ 1</w:t>
      </w:r>
      <w:r w:rsidR="00AF7D34">
        <w:rPr>
          <w:rFonts w:ascii="Times New Roman" w:eastAsia="Times New Roman" w:hAnsi="Times New Roman" w:cs="Times New Roman"/>
          <w:sz w:val="24"/>
          <w:szCs w:val="24"/>
          <w:lang w:eastAsia="ru-RU"/>
        </w:rPr>
        <w:t>2</w:t>
      </w:r>
      <w:r w:rsidR="00977F99">
        <w:rPr>
          <w:rFonts w:ascii="Times New Roman" w:eastAsia="Times New Roman" w:hAnsi="Times New Roman" w:cs="Times New Roman"/>
          <w:sz w:val="24"/>
          <w:szCs w:val="24"/>
          <w:lang w:eastAsia="ru-RU"/>
        </w:rPr>
        <w:t>.</w:t>
      </w:r>
      <w:r w:rsidRPr="00D41C01">
        <w:rPr>
          <w:rFonts w:ascii="Times New Roman" w:eastAsia="Times New Roman" w:hAnsi="Times New Roman" w:cs="Times New Roman"/>
          <w:sz w:val="24"/>
          <w:szCs w:val="24"/>
          <w:lang w:eastAsia="ru-RU"/>
        </w:rPr>
        <w:br/>
      </w:r>
      <w:bookmarkStart w:id="16" w:name="P0033"/>
      <w:bookmarkEnd w:id="16"/>
    </w:p>
    <w:p w:rsidR="00D41C01" w:rsidRPr="00D41C01" w:rsidRDefault="00D41C01" w:rsidP="00D41C01">
      <w:pPr>
        <w:spacing w:before="100" w:beforeAutospacing="1" w:after="240" w:line="240" w:lineRule="auto"/>
        <w:ind w:firstLine="480"/>
        <w:rPr>
          <w:rFonts w:ascii="Times New Roman" w:eastAsia="Times New Roman" w:hAnsi="Times New Roman" w:cs="Times New Roman"/>
          <w:sz w:val="24"/>
          <w:szCs w:val="24"/>
          <w:lang w:eastAsia="ru-RU"/>
        </w:rPr>
      </w:pPr>
      <w:r w:rsidRPr="00D41C01">
        <w:rPr>
          <w:rFonts w:ascii="Times New Roman" w:eastAsia="Times New Roman" w:hAnsi="Times New Roman" w:cs="Times New Roman"/>
          <w:b/>
          <w:bCs/>
          <w:sz w:val="24"/>
          <w:szCs w:val="24"/>
          <w:lang w:eastAsia="ru-RU"/>
        </w:rPr>
        <w:t>9. Бухгалтерская отчетность</w:t>
      </w:r>
    </w:p>
    <w:p w:rsidR="00D41C01" w:rsidRPr="00AF1855" w:rsidRDefault="00D41C01" w:rsidP="00D41C01">
      <w:pPr>
        <w:spacing w:before="100" w:beforeAutospacing="1" w:after="240" w:line="240" w:lineRule="auto"/>
        <w:ind w:firstLine="480"/>
        <w:rPr>
          <w:rFonts w:ascii="Times New Roman" w:eastAsia="Times New Roman" w:hAnsi="Times New Roman" w:cs="Times New Roman"/>
          <w:sz w:val="24"/>
          <w:szCs w:val="24"/>
          <w:lang w:eastAsia="ru-RU"/>
        </w:rPr>
      </w:pPr>
      <w:r w:rsidRPr="00D41C01">
        <w:rPr>
          <w:rFonts w:ascii="Times New Roman" w:eastAsia="Times New Roman" w:hAnsi="Times New Roman" w:cs="Times New Roman"/>
          <w:sz w:val="24"/>
          <w:szCs w:val="24"/>
          <w:lang w:eastAsia="ru-RU"/>
        </w:rPr>
        <w:t xml:space="preserve">9.1. Бухгалтерская отчетность составляется на основании аналитического и синтетического учета по формам, в объеме и в сроки, установленные приказами Минфина </w:t>
      </w:r>
      <w:r w:rsidRPr="00AF1855">
        <w:rPr>
          <w:rFonts w:ascii="Times New Roman" w:eastAsia="Times New Roman" w:hAnsi="Times New Roman" w:cs="Times New Roman"/>
          <w:sz w:val="24"/>
          <w:szCs w:val="24"/>
          <w:lang w:eastAsia="ru-RU"/>
        </w:rPr>
        <w:t xml:space="preserve">России </w:t>
      </w:r>
      <w:hyperlink r:id="rId49" w:history="1">
        <w:r w:rsidRPr="00AF1855">
          <w:rPr>
            <w:rFonts w:ascii="Times New Roman" w:eastAsia="Times New Roman" w:hAnsi="Times New Roman" w:cs="Times New Roman"/>
            <w:sz w:val="24"/>
            <w:szCs w:val="24"/>
            <w:u w:val="single"/>
            <w:lang w:eastAsia="ru-RU"/>
          </w:rPr>
          <w:t>от 31.12.2016 N 260н</w:t>
        </w:r>
      </w:hyperlink>
      <w:r w:rsidRPr="00AF1855">
        <w:rPr>
          <w:rFonts w:ascii="Times New Roman" w:eastAsia="Times New Roman" w:hAnsi="Times New Roman" w:cs="Times New Roman"/>
          <w:sz w:val="24"/>
          <w:szCs w:val="24"/>
          <w:lang w:eastAsia="ru-RU"/>
        </w:rPr>
        <w:t xml:space="preserve">, </w:t>
      </w:r>
      <w:hyperlink r:id="rId50" w:history="1">
        <w:r w:rsidRPr="00AF1855">
          <w:rPr>
            <w:rFonts w:ascii="Times New Roman" w:eastAsia="Times New Roman" w:hAnsi="Times New Roman" w:cs="Times New Roman"/>
            <w:sz w:val="24"/>
            <w:szCs w:val="24"/>
            <w:u w:val="single"/>
            <w:lang w:eastAsia="ru-RU"/>
          </w:rPr>
          <w:t>от 25.03.2011 N 33н</w:t>
        </w:r>
      </w:hyperlink>
      <w:r w:rsidRPr="00AF1855">
        <w:rPr>
          <w:rFonts w:ascii="Times New Roman" w:eastAsia="Times New Roman" w:hAnsi="Times New Roman" w:cs="Times New Roman"/>
          <w:sz w:val="24"/>
          <w:szCs w:val="24"/>
          <w:lang w:eastAsia="ru-RU"/>
        </w:rPr>
        <w:t xml:space="preserve">. Бухгалтерская отчетность представляется главному распорядителю бюджетных средств в установленные им сроки. </w:t>
      </w:r>
    </w:p>
    <w:p w:rsidR="00D41C01" w:rsidRPr="00AF1855" w:rsidRDefault="00D41C01" w:rsidP="00D41C01">
      <w:pPr>
        <w:spacing w:before="100" w:beforeAutospacing="1" w:after="240" w:line="240" w:lineRule="auto"/>
        <w:ind w:firstLine="480"/>
        <w:rPr>
          <w:rFonts w:ascii="Times New Roman" w:eastAsia="Times New Roman" w:hAnsi="Times New Roman" w:cs="Times New Roman"/>
          <w:sz w:val="24"/>
          <w:szCs w:val="24"/>
          <w:lang w:eastAsia="ru-RU"/>
        </w:rPr>
      </w:pPr>
      <w:r w:rsidRPr="00AF1855">
        <w:rPr>
          <w:rFonts w:ascii="Times New Roman" w:eastAsia="Times New Roman" w:hAnsi="Times New Roman" w:cs="Times New Roman"/>
          <w:sz w:val="24"/>
          <w:szCs w:val="24"/>
          <w:lang w:eastAsia="ru-RU"/>
        </w:rPr>
        <w:lastRenderedPageBreak/>
        <w:t>9.2. Бухгалтерская отчетность за отчетный год формируется с учетом событий после отчетной даты. Обстоятельства, послужившие причиной отражения в отчетности событий после отчетной даты, указываются в текстовой части пояснительной записки (</w:t>
      </w:r>
      <w:hyperlink r:id="rId51" w:history="1">
        <w:r w:rsidRPr="00AF1855">
          <w:rPr>
            <w:rFonts w:ascii="Times New Roman" w:eastAsia="Times New Roman" w:hAnsi="Times New Roman" w:cs="Times New Roman"/>
            <w:sz w:val="24"/>
            <w:szCs w:val="24"/>
            <w:u w:val="single"/>
            <w:lang w:eastAsia="ru-RU"/>
          </w:rPr>
          <w:t>ф.0503760</w:t>
        </w:r>
      </w:hyperlink>
      <w:r w:rsidRPr="00AF1855">
        <w:rPr>
          <w:rFonts w:ascii="Times New Roman" w:eastAsia="Times New Roman" w:hAnsi="Times New Roman" w:cs="Times New Roman"/>
          <w:sz w:val="24"/>
          <w:szCs w:val="24"/>
          <w:lang w:eastAsia="ru-RU"/>
        </w:rPr>
        <w:t>).</w:t>
      </w:r>
    </w:p>
    <w:p w:rsidR="009304A4" w:rsidRPr="00977F99" w:rsidRDefault="009304A4" w:rsidP="00D41C01">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247E2F" w:rsidRPr="00977F99" w:rsidRDefault="00247E2F" w:rsidP="00D41C01">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247E2F" w:rsidRPr="00977F99" w:rsidRDefault="00247E2F" w:rsidP="00D41C01">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247E2F" w:rsidRPr="00977F99" w:rsidRDefault="00247E2F" w:rsidP="00D41C01">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247E2F" w:rsidRPr="00977F99" w:rsidRDefault="00247E2F" w:rsidP="00D41C01">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247E2F" w:rsidRPr="00977F99" w:rsidRDefault="00247E2F" w:rsidP="00D41C01">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247E2F" w:rsidRPr="00977F99" w:rsidRDefault="00247E2F" w:rsidP="00D41C01">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DD5A0B" w:rsidRDefault="00DD5A0B"/>
    <w:sectPr w:rsidR="00DD5A0B" w:rsidSect="00DD5A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C26A16"/>
    <w:multiLevelType w:val="hybridMultilevel"/>
    <w:tmpl w:val="4260BB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D41C01"/>
    <w:rsid w:val="0000186E"/>
    <w:rsid w:val="00002555"/>
    <w:rsid w:val="0004194C"/>
    <w:rsid w:val="0005177D"/>
    <w:rsid w:val="00051862"/>
    <w:rsid w:val="00053305"/>
    <w:rsid w:val="00065B93"/>
    <w:rsid w:val="0006645F"/>
    <w:rsid w:val="00081B21"/>
    <w:rsid w:val="00083D9B"/>
    <w:rsid w:val="00090CC8"/>
    <w:rsid w:val="00097E42"/>
    <w:rsid w:val="000A0EF3"/>
    <w:rsid w:val="000A1B2D"/>
    <w:rsid w:val="000B4A28"/>
    <w:rsid w:val="000B5902"/>
    <w:rsid w:val="000D286E"/>
    <w:rsid w:val="000D3567"/>
    <w:rsid w:val="000E2109"/>
    <w:rsid w:val="000E2191"/>
    <w:rsid w:val="000F090E"/>
    <w:rsid w:val="000F58B9"/>
    <w:rsid w:val="0010364C"/>
    <w:rsid w:val="001036B8"/>
    <w:rsid w:val="001609A8"/>
    <w:rsid w:val="0016654F"/>
    <w:rsid w:val="00182FC5"/>
    <w:rsid w:val="001A57BA"/>
    <w:rsid w:val="001E3757"/>
    <w:rsid w:val="001E6764"/>
    <w:rsid w:val="00207487"/>
    <w:rsid w:val="0023775D"/>
    <w:rsid w:val="002468C4"/>
    <w:rsid w:val="00247E2F"/>
    <w:rsid w:val="002543CB"/>
    <w:rsid w:val="00270B01"/>
    <w:rsid w:val="00271B6F"/>
    <w:rsid w:val="00296AF4"/>
    <w:rsid w:val="002A05F6"/>
    <w:rsid w:val="002A0FAD"/>
    <w:rsid w:val="002B34A5"/>
    <w:rsid w:val="002C1F6A"/>
    <w:rsid w:val="002C271F"/>
    <w:rsid w:val="002C6113"/>
    <w:rsid w:val="002D421A"/>
    <w:rsid w:val="002D4F33"/>
    <w:rsid w:val="002F02F9"/>
    <w:rsid w:val="002F031B"/>
    <w:rsid w:val="002F06DF"/>
    <w:rsid w:val="002F36A2"/>
    <w:rsid w:val="0031431C"/>
    <w:rsid w:val="00314D64"/>
    <w:rsid w:val="00316492"/>
    <w:rsid w:val="00325493"/>
    <w:rsid w:val="00325A42"/>
    <w:rsid w:val="00344900"/>
    <w:rsid w:val="00352B7A"/>
    <w:rsid w:val="00361B4D"/>
    <w:rsid w:val="0039063E"/>
    <w:rsid w:val="003A1727"/>
    <w:rsid w:val="003B6A11"/>
    <w:rsid w:val="003C6E96"/>
    <w:rsid w:val="003D438E"/>
    <w:rsid w:val="003D66FE"/>
    <w:rsid w:val="003E37C3"/>
    <w:rsid w:val="003F61B4"/>
    <w:rsid w:val="00437F6F"/>
    <w:rsid w:val="00442A7F"/>
    <w:rsid w:val="00444147"/>
    <w:rsid w:val="004672FC"/>
    <w:rsid w:val="00477AF7"/>
    <w:rsid w:val="00491C03"/>
    <w:rsid w:val="004C3AE2"/>
    <w:rsid w:val="004D4CD2"/>
    <w:rsid w:val="004F0768"/>
    <w:rsid w:val="004F0D0C"/>
    <w:rsid w:val="004F751F"/>
    <w:rsid w:val="005058E4"/>
    <w:rsid w:val="00537853"/>
    <w:rsid w:val="0056178C"/>
    <w:rsid w:val="00570301"/>
    <w:rsid w:val="00591A72"/>
    <w:rsid w:val="005A1519"/>
    <w:rsid w:val="005A7815"/>
    <w:rsid w:val="005E08DC"/>
    <w:rsid w:val="005E1490"/>
    <w:rsid w:val="005F4511"/>
    <w:rsid w:val="00623F87"/>
    <w:rsid w:val="006328DE"/>
    <w:rsid w:val="00641F24"/>
    <w:rsid w:val="00644E78"/>
    <w:rsid w:val="00671C10"/>
    <w:rsid w:val="00674F74"/>
    <w:rsid w:val="00675245"/>
    <w:rsid w:val="00683759"/>
    <w:rsid w:val="0068637D"/>
    <w:rsid w:val="006A54C0"/>
    <w:rsid w:val="006A6A08"/>
    <w:rsid w:val="006B2AB1"/>
    <w:rsid w:val="006D4849"/>
    <w:rsid w:val="006F4080"/>
    <w:rsid w:val="00713409"/>
    <w:rsid w:val="00721CD7"/>
    <w:rsid w:val="00723095"/>
    <w:rsid w:val="00726AD0"/>
    <w:rsid w:val="00740252"/>
    <w:rsid w:val="00775DEB"/>
    <w:rsid w:val="00793896"/>
    <w:rsid w:val="007D63F5"/>
    <w:rsid w:val="00805681"/>
    <w:rsid w:val="00813D45"/>
    <w:rsid w:val="00821EDE"/>
    <w:rsid w:val="008234A8"/>
    <w:rsid w:val="00847F89"/>
    <w:rsid w:val="00882465"/>
    <w:rsid w:val="0089656B"/>
    <w:rsid w:val="008A3391"/>
    <w:rsid w:val="008C37A8"/>
    <w:rsid w:val="008C41A1"/>
    <w:rsid w:val="008C4E4B"/>
    <w:rsid w:val="008C5677"/>
    <w:rsid w:val="008F2C36"/>
    <w:rsid w:val="00911E47"/>
    <w:rsid w:val="00925D85"/>
    <w:rsid w:val="009304A4"/>
    <w:rsid w:val="00942E8B"/>
    <w:rsid w:val="00970846"/>
    <w:rsid w:val="00977F99"/>
    <w:rsid w:val="009901C9"/>
    <w:rsid w:val="009B38E0"/>
    <w:rsid w:val="009D446F"/>
    <w:rsid w:val="00A00FF0"/>
    <w:rsid w:val="00A0335C"/>
    <w:rsid w:val="00A153DA"/>
    <w:rsid w:val="00A2220D"/>
    <w:rsid w:val="00A22B2E"/>
    <w:rsid w:val="00A27E43"/>
    <w:rsid w:val="00A46EFF"/>
    <w:rsid w:val="00A50198"/>
    <w:rsid w:val="00A71637"/>
    <w:rsid w:val="00A83437"/>
    <w:rsid w:val="00A91F3C"/>
    <w:rsid w:val="00A93FC1"/>
    <w:rsid w:val="00AA1C36"/>
    <w:rsid w:val="00AB01A0"/>
    <w:rsid w:val="00AB0C2D"/>
    <w:rsid w:val="00AB3654"/>
    <w:rsid w:val="00AC249F"/>
    <w:rsid w:val="00AC4609"/>
    <w:rsid w:val="00AD0216"/>
    <w:rsid w:val="00AF0499"/>
    <w:rsid w:val="00AF1855"/>
    <w:rsid w:val="00AF66AC"/>
    <w:rsid w:val="00AF7D34"/>
    <w:rsid w:val="00B02551"/>
    <w:rsid w:val="00B41D77"/>
    <w:rsid w:val="00B47104"/>
    <w:rsid w:val="00B612B9"/>
    <w:rsid w:val="00BD35C4"/>
    <w:rsid w:val="00BF7191"/>
    <w:rsid w:val="00C16B01"/>
    <w:rsid w:val="00C21336"/>
    <w:rsid w:val="00C226C4"/>
    <w:rsid w:val="00C23AB0"/>
    <w:rsid w:val="00C30A0F"/>
    <w:rsid w:val="00C30AAA"/>
    <w:rsid w:val="00C3563D"/>
    <w:rsid w:val="00C47366"/>
    <w:rsid w:val="00C527BE"/>
    <w:rsid w:val="00C86562"/>
    <w:rsid w:val="00C90DAB"/>
    <w:rsid w:val="00C91D06"/>
    <w:rsid w:val="00C9536D"/>
    <w:rsid w:val="00CA195D"/>
    <w:rsid w:val="00CC6503"/>
    <w:rsid w:val="00CD4148"/>
    <w:rsid w:val="00CE1342"/>
    <w:rsid w:val="00CE3B7C"/>
    <w:rsid w:val="00CE6DA9"/>
    <w:rsid w:val="00D000E0"/>
    <w:rsid w:val="00D20D97"/>
    <w:rsid w:val="00D273A9"/>
    <w:rsid w:val="00D41C01"/>
    <w:rsid w:val="00D421EF"/>
    <w:rsid w:val="00D42FDF"/>
    <w:rsid w:val="00D44C54"/>
    <w:rsid w:val="00D56D60"/>
    <w:rsid w:val="00D626FD"/>
    <w:rsid w:val="00D64E6E"/>
    <w:rsid w:val="00D6572D"/>
    <w:rsid w:val="00D7518E"/>
    <w:rsid w:val="00D76F19"/>
    <w:rsid w:val="00D84527"/>
    <w:rsid w:val="00DA02B4"/>
    <w:rsid w:val="00DD0BFD"/>
    <w:rsid w:val="00DD26C6"/>
    <w:rsid w:val="00DD5A0B"/>
    <w:rsid w:val="00DE2E84"/>
    <w:rsid w:val="00E014F6"/>
    <w:rsid w:val="00E03575"/>
    <w:rsid w:val="00E07221"/>
    <w:rsid w:val="00E112ED"/>
    <w:rsid w:val="00E147F9"/>
    <w:rsid w:val="00E264A5"/>
    <w:rsid w:val="00E444EF"/>
    <w:rsid w:val="00E71323"/>
    <w:rsid w:val="00E7640C"/>
    <w:rsid w:val="00E8298F"/>
    <w:rsid w:val="00E90440"/>
    <w:rsid w:val="00E93D7E"/>
    <w:rsid w:val="00EA49B7"/>
    <w:rsid w:val="00EB29AC"/>
    <w:rsid w:val="00EC0CB7"/>
    <w:rsid w:val="00EC461B"/>
    <w:rsid w:val="00EC5898"/>
    <w:rsid w:val="00EC6AC5"/>
    <w:rsid w:val="00ED4E79"/>
    <w:rsid w:val="00ED5D52"/>
    <w:rsid w:val="00ED6A90"/>
    <w:rsid w:val="00F11A8C"/>
    <w:rsid w:val="00F148B8"/>
    <w:rsid w:val="00F2322B"/>
    <w:rsid w:val="00F43C21"/>
    <w:rsid w:val="00F46129"/>
    <w:rsid w:val="00F52065"/>
    <w:rsid w:val="00F54425"/>
    <w:rsid w:val="00F73311"/>
    <w:rsid w:val="00F73E15"/>
    <w:rsid w:val="00F84E9C"/>
    <w:rsid w:val="00FA4E0F"/>
    <w:rsid w:val="00FA56DD"/>
    <w:rsid w:val="00FB0D25"/>
    <w:rsid w:val="00FC422B"/>
    <w:rsid w:val="00FD416F"/>
    <w:rsid w:val="00FE741D"/>
    <w:rsid w:val="00FF3E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C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1C01"/>
    <w:pPr>
      <w:ind w:left="720"/>
      <w:contextualSpacing/>
    </w:pPr>
  </w:style>
  <w:style w:type="paragraph" w:customStyle="1" w:styleId="ConsPlusNormal">
    <w:name w:val="ConsPlusNormal"/>
    <w:rsid w:val="00740252"/>
    <w:pPr>
      <w:widowControl w:val="0"/>
      <w:autoSpaceDE w:val="0"/>
      <w:autoSpaceDN w:val="0"/>
      <w:spacing w:after="0" w:line="240" w:lineRule="auto"/>
    </w:pPr>
    <w:rPr>
      <w:rFonts w:ascii="Calibri" w:eastAsia="Times New Roman" w:hAnsi="Calibri" w:cs="Calibri"/>
      <w:szCs w:val="20"/>
      <w:lang w:eastAsia="ru-RU"/>
    </w:rPr>
  </w:style>
  <w:style w:type="paragraph" w:styleId="a4">
    <w:name w:val="Normal (Web)"/>
    <w:basedOn w:val="a"/>
    <w:uiPriority w:val="99"/>
    <w:unhideWhenUsed/>
    <w:rsid w:val="00AF1855"/>
    <w:pPr>
      <w:spacing w:before="100" w:beforeAutospacing="1" w:after="100" w:afterAutospacing="1" w:line="240" w:lineRule="auto"/>
    </w:pPr>
    <w:rPr>
      <w:rFonts w:ascii="Times New Roman" w:eastAsia="Times New Roman" w:hAnsi="Times New Roman" w:cs="Times New Roman"/>
      <w:lang w:eastAsia="ru-RU"/>
    </w:rPr>
  </w:style>
</w:styles>
</file>

<file path=word/webSettings.xml><?xml version="1.0" encoding="utf-8"?>
<w:webSettings xmlns:r="http://schemas.openxmlformats.org/officeDocument/2006/relationships" xmlns:w="http://schemas.openxmlformats.org/wordprocessingml/2006/main">
  <w:divs>
    <w:div w:id="14423747">
      <w:bodyDiv w:val="1"/>
      <w:marLeft w:val="0"/>
      <w:marRight w:val="0"/>
      <w:marTop w:val="0"/>
      <w:marBottom w:val="0"/>
      <w:divBdr>
        <w:top w:val="none" w:sz="0" w:space="0" w:color="auto"/>
        <w:left w:val="none" w:sz="0" w:space="0" w:color="auto"/>
        <w:bottom w:val="none" w:sz="0" w:space="0" w:color="auto"/>
        <w:right w:val="none" w:sz="0" w:space="0" w:color="auto"/>
      </w:divBdr>
      <w:divsChild>
        <w:div w:id="2084404566">
          <w:marLeft w:val="0"/>
          <w:marRight w:val="0"/>
          <w:marTop w:val="0"/>
          <w:marBottom w:val="0"/>
          <w:divBdr>
            <w:top w:val="none" w:sz="0" w:space="0" w:color="auto"/>
            <w:left w:val="none" w:sz="0" w:space="0" w:color="auto"/>
            <w:bottom w:val="none" w:sz="0" w:space="0" w:color="auto"/>
            <w:right w:val="none" w:sz="0" w:space="0" w:color="auto"/>
          </w:divBdr>
        </w:div>
        <w:div w:id="2070491342">
          <w:marLeft w:val="0"/>
          <w:marRight w:val="0"/>
          <w:marTop w:val="0"/>
          <w:marBottom w:val="0"/>
          <w:divBdr>
            <w:top w:val="none" w:sz="0" w:space="0" w:color="auto"/>
            <w:left w:val="none" w:sz="0" w:space="0" w:color="auto"/>
            <w:bottom w:val="none" w:sz="0" w:space="0" w:color="auto"/>
            <w:right w:val="none" w:sz="0" w:space="0" w:color="auto"/>
          </w:divBdr>
        </w:div>
        <w:div w:id="1982467414">
          <w:marLeft w:val="0"/>
          <w:marRight w:val="0"/>
          <w:marTop w:val="0"/>
          <w:marBottom w:val="0"/>
          <w:divBdr>
            <w:top w:val="none" w:sz="0" w:space="0" w:color="auto"/>
            <w:left w:val="none" w:sz="0" w:space="0" w:color="auto"/>
            <w:bottom w:val="none" w:sz="0" w:space="0" w:color="auto"/>
            <w:right w:val="none" w:sz="0" w:space="0" w:color="auto"/>
          </w:divBdr>
        </w:div>
        <w:div w:id="943077699">
          <w:marLeft w:val="0"/>
          <w:marRight w:val="0"/>
          <w:marTop w:val="0"/>
          <w:marBottom w:val="0"/>
          <w:divBdr>
            <w:top w:val="none" w:sz="0" w:space="0" w:color="auto"/>
            <w:left w:val="none" w:sz="0" w:space="0" w:color="auto"/>
            <w:bottom w:val="none" w:sz="0" w:space="0" w:color="auto"/>
            <w:right w:val="none" w:sz="0" w:space="0" w:color="auto"/>
          </w:divBdr>
        </w:div>
        <w:div w:id="1457093042">
          <w:marLeft w:val="0"/>
          <w:marRight w:val="0"/>
          <w:marTop w:val="0"/>
          <w:marBottom w:val="0"/>
          <w:divBdr>
            <w:top w:val="none" w:sz="0" w:space="0" w:color="auto"/>
            <w:left w:val="none" w:sz="0" w:space="0" w:color="auto"/>
            <w:bottom w:val="none" w:sz="0" w:space="0" w:color="auto"/>
            <w:right w:val="none" w:sz="0" w:space="0" w:color="auto"/>
          </w:divBdr>
        </w:div>
        <w:div w:id="1397819238">
          <w:marLeft w:val="0"/>
          <w:marRight w:val="0"/>
          <w:marTop w:val="0"/>
          <w:marBottom w:val="0"/>
          <w:divBdr>
            <w:top w:val="none" w:sz="0" w:space="0" w:color="auto"/>
            <w:left w:val="none" w:sz="0" w:space="0" w:color="auto"/>
            <w:bottom w:val="none" w:sz="0" w:space="0" w:color="auto"/>
            <w:right w:val="none" w:sz="0" w:space="0" w:color="auto"/>
          </w:divBdr>
        </w:div>
        <w:div w:id="1849902559">
          <w:marLeft w:val="0"/>
          <w:marRight w:val="0"/>
          <w:marTop w:val="0"/>
          <w:marBottom w:val="0"/>
          <w:divBdr>
            <w:top w:val="none" w:sz="0" w:space="0" w:color="auto"/>
            <w:left w:val="none" w:sz="0" w:space="0" w:color="auto"/>
            <w:bottom w:val="none" w:sz="0" w:space="0" w:color="auto"/>
            <w:right w:val="none" w:sz="0" w:space="0" w:color="auto"/>
          </w:divBdr>
        </w:div>
        <w:div w:id="2046589831">
          <w:marLeft w:val="0"/>
          <w:marRight w:val="0"/>
          <w:marTop w:val="0"/>
          <w:marBottom w:val="0"/>
          <w:divBdr>
            <w:top w:val="none" w:sz="0" w:space="0" w:color="auto"/>
            <w:left w:val="none" w:sz="0" w:space="0" w:color="auto"/>
            <w:bottom w:val="none" w:sz="0" w:space="0" w:color="auto"/>
            <w:right w:val="none" w:sz="0" w:space="0" w:color="auto"/>
          </w:divBdr>
          <w:divsChild>
            <w:div w:id="478039067">
              <w:marLeft w:val="0"/>
              <w:marRight w:val="0"/>
              <w:marTop w:val="0"/>
              <w:marBottom w:val="0"/>
              <w:divBdr>
                <w:top w:val="none" w:sz="0" w:space="0" w:color="auto"/>
                <w:left w:val="none" w:sz="0" w:space="0" w:color="auto"/>
                <w:bottom w:val="none" w:sz="0" w:space="0" w:color="auto"/>
                <w:right w:val="none" w:sz="0" w:space="0" w:color="auto"/>
              </w:divBdr>
            </w:div>
            <w:div w:id="1213078473">
              <w:marLeft w:val="0"/>
              <w:marRight w:val="0"/>
              <w:marTop w:val="0"/>
              <w:marBottom w:val="0"/>
              <w:divBdr>
                <w:top w:val="none" w:sz="0" w:space="0" w:color="auto"/>
                <w:left w:val="none" w:sz="0" w:space="0" w:color="auto"/>
                <w:bottom w:val="none" w:sz="0" w:space="0" w:color="auto"/>
                <w:right w:val="none" w:sz="0" w:space="0" w:color="auto"/>
              </w:divBdr>
            </w:div>
            <w:div w:id="2143766149">
              <w:marLeft w:val="0"/>
              <w:marRight w:val="0"/>
              <w:marTop w:val="0"/>
              <w:marBottom w:val="0"/>
              <w:divBdr>
                <w:top w:val="none" w:sz="0" w:space="0" w:color="auto"/>
                <w:left w:val="none" w:sz="0" w:space="0" w:color="auto"/>
                <w:bottom w:val="none" w:sz="0" w:space="0" w:color="auto"/>
                <w:right w:val="none" w:sz="0" w:space="0" w:color="auto"/>
              </w:divBdr>
            </w:div>
          </w:divsChild>
        </w:div>
        <w:div w:id="664286723">
          <w:marLeft w:val="0"/>
          <w:marRight w:val="0"/>
          <w:marTop w:val="0"/>
          <w:marBottom w:val="0"/>
          <w:divBdr>
            <w:top w:val="none" w:sz="0" w:space="0" w:color="auto"/>
            <w:left w:val="none" w:sz="0" w:space="0" w:color="auto"/>
            <w:bottom w:val="none" w:sz="0" w:space="0" w:color="auto"/>
            <w:right w:val="none" w:sz="0" w:space="0" w:color="auto"/>
          </w:divBdr>
        </w:div>
        <w:div w:id="605112438">
          <w:marLeft w:val="0"/>
          <w:marRight w:val="0"/>
          <w:marTop w:val="0"/>
          <w:marBottom w:val="0"/>
          <w:divBdr>
            <w:top w:val="none" w:sz="0" w:space="0" w:color="auto"/>
            <w:left w:val="none" w:sz="0" w:space="0" w:color="auto"/>
            <w:bottom w:val="none" w:sz="0" w:space="0" w:color="auto"/>
            <w:right w:val="none" w:sz="0" w:space="0" w:color="auto"/>
          </w:divBdr>
        </w:div>
        <w:div w:id="1766226450">
          <w:marLeft w:val="0"/>
          <w:marRight w:val="0"/>
          <w:marTop w:val="0"/>
          <w:marBottom w:val="0"/>
          <w:divBdr>
            <w:top w:val="none" w:sz="0" w:space="0" w:color="auto"/>
            <w:left w:val="none" w:sz="0" w:space="0" w:color="auto"/>
            <w:bottom w:val="none" w:sz="0" w:space="0" w:color="auto"/>
            <w:right w:val="none" w:sz="0" w:space="0" w:color="auto"/>
          </w:divBdr>
        </w:div>
        <w:div w:id="780612481">
          <w:marLeft w:val="0"/>
          <w:marRight w:val="0"/>
          <w:marTop w:val="0"/>
          <w:marBottom w:val="0"/>
          <w:divBdr>
            <w:top w:val="none" w:sz="0" w:space="0" w:color="auto"/>
            <w:left w:val="none" w:sz="0" w:space="0" w:color="auto"/>
            <w:bottom w:val="none" w:sz="0" w:space="0" w:color="auto"/>
            <w:right w:val="none" w:sz="0" w:space="0" w:color="auto"/>
          </w:divBdr>
        </w:div>
      </w:divsChild>
    </w:div>
    <w:div w:id="149369465">
      <w:bodyDiv w:val="1"/>
      <w:marLeft w:val="0"/>
      <w:marRight w:val="0"/>
      <w:marTop w:val="0"/>
      <w:marBottom w:val="0"/>
      <w:divBdr>
        <w:top w:val="none" w:sz="0" w:space="0" w:color="auto"/>
        <w:left w:val="none" w:sz="0" w:space="0" w:color="auto"/>
        <w:bottom w:val="none" w:sz="0" w:space="0" w:color="auto"/>
        <w:right w:val="none" w:sz="0" w:space="0" w:color="auto"/>
      </w:divBdr>
      <w:divsChild>
        <w:div w:id="391583729">
          <w:marLeft w:val="0"/>
          <w:marRight w:val="0"/>
          <w:marTop w:val="0"/>
          <w:marBottom w:val="0"/>
          <w:divBdr>
            <w:top w:val="none" w:sz="0" w:space="0" w:color="auto"/>
            <w:left w:val="none" w:sz="0" w:space="0" w:color="auto"/>
            <w:bottom w:val="none" w:sz="0" w:space="0" w:color="auto"/>
            <w:right w:val="none" w:sz="0" w:space="0" w:color="auto"/>
          </w:divBdr>
        </w:div>
      </w:divsChild>
    </w:div>
    <w:div w:id="443888650">
      <w:bodyDiv w:val="1"/>
      <w:marLeft w:val="0"/>
      <w:marRight w:val="0"/>
      <w:marTop w:val="0"/>
      <w:marBottom w:val="0"/>
      <w:divBdr>
        <w:top w:val="none" w:sz="0" w:space="0" w:color="auto"/>
        <w:left w:val="none" w:sz="0" w:space="0" w:color="auto"/>
        <w:bottom w:val="none" w:sz="0" w:space="0" w:color="auto"/>
        <w:right w:val="none" w:sz="0" w:space="0" w:color="auto"/>
      </w:divBdr>
    </w:div>
    <w:div w:id="201688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kodeks://link/d?nd=902249301&amp;prevdoc=468232766&amp;point=mark=0000000000000000000000000000000000000000000000000064U0IK" TargetMode="External"/><Relationship Id="rId18" Type="http://schemas.openxmlformats.org/officeDocument/2006/relationships/hyperlink" Target="kodeks://link/d?nd=420266549&amp;prevdoc=468232766&amp;point=mark=000000000000000000000000000000000000000000000000007D60K4" TargetMode="External"/><Relationship Id="rId26" Type="http://schemas.openxmlformats.org/officeDocument/2006/relationships/hyperlink" Target="kodeks://link/d?nd=677006239&amp;prevdoc=468232766" TargetMode="External"/><Relationship Id="rId39" Type="http://schemas.openxmlformats.org/officeDocument/2006/relationships/hyperlink" Target="consultantplus://offline/ref=13954138B1561FB05CB609DECF70D29F1FD91195DD02F4A417692894I4N5I" TargetMode="External"/><Relationship Id="rId3" Type="http://schemas.openxmlformats.org/officeDocument/2006/relationships/settings" Target="settings.xml"/><Relationship Id="rId21" Type="http://schemas.openxmlformats.org/officeDocument/2006/relationships/hyperlink" Target="kodeks://link/d?nd=902254660&amp;prevdoc=468232766&amp;point=mark=0000000000000000000000000000000000000000000000000064U0IK" TargetMode="External"/><Relationship Id="rId34" Type="http://schemas.openxmlformats.org/officeDocument/2006/relationships/hyperlink" Target="consultantplus://offline/ref=13954138B1561FB05CB60AC2DE0487CC13DC1F9CD400A9AE1F302496424876A73C289645BF719771ICN5I" TargetMode="External"/><Relationship Id="rId42" Type="http://schemas.openxmlformats.org/officeDocument/2006/relationships/hyperlink" Target="consultantplus://offline/ref=13954138B1561FB05CB60AC2DE0487CC13DC1F9CD400A9AE1F302496424876A73C289645BF719771ICN5I" TargetMode="External"/><Relationship Id="rId47" Type="http://schemas.openxmlformats.org/officeDocument/2006/relationships/hyperlink" Target="kodeks://link/d?nd=420266549&amp;prevdoc=468232766&amp;point=mark=000000000000000000000000000000000000000000000000007D60K4" TargetMode="External"/><Relationship Id="rId50" Type="http://schemas.openxmlformats.org/officeDocument/2006/relationships/hyperlink" Target="kodeks://link/d?nd=902271090&amp;prevdoc=468232766" TargetMode="External"/><Relationship Id="rId7" Type="http://schemas.openxmlformats.org/officeDocument/2006/relationships/hyperlink" Target="kodeks://link/d?nd=420388973&amp;prevdoc=468232766&amp;point=mark=000000000000000000000000000000000000000000000000008P80LU" TargetMode="External"/><Relationship Id="rId12" Type="http://schemas.openxmlformats.org/officeDocument/2006/relationships/hyperlink" Target="kodeks://link/d?nd=902249301&amp;prevdoc=468232766&amp;point=mark=0000000000000000000000000000000000000000000000000064U0IK" TargetMode="External"/><Relationship Id="rId17" Type="http://schemas.openxmlformats.org/officeDocument/2006/relationships/hyperlink" Target="kodeks://link/d?nd=499032456&amp;prevdoc=468232766&amp;point=mark=000000000000000000000000000000000000000000000000006560IO" TargetMode="External"/><Relationship Id="rId25" Type="http://schemas.openxmlformats.org/officeDocument/2006/relationships/hyperlink" Target="kodeks://link/d?nd=420389698&amp;prevdoc=468232766&amp;point=mark=000000000000000000000000000000000000000000000000008PI0LU" TargetMode="External"/><Relationship Id="rId33" Type="http://schemas.openxmlformats.org/officeDocument/2006/relationships/hyperlink" Target="consultantplus://offline/ref=13954138B1561FB05CB60AC2DE0487CC13DC1F9CD400A9AE1F302496424876A73C289645BF719771ICN7I" TargetMode="External"/><Relationship Id="rId38" Type="http://schemas.openxmlformats.org/officeDocument/2006/relationships/hyperlink" Target="consultantplus://offline/ref=13954138B1561FB05CB60AC2DE0487CC13D9149BD80BA9AE1F302496424876A73C289645BF709A7DICN0I" TargetMode="External"/><Relationship Id="rId46" Type="http://schemas.openxmlformats.org/officeDocument/2006/relationships/hyperlink" Target="consultantplus://offline/ref=577E95BF98F71F83CECD0C55DFA435624A5580598B8815C1E0C46179FFtBn3K" TargetMode="External"/><Relationship Id="rId2" Type="http://schemas.openxmlformats.org/officeDocument/2006/relationships/styles" Target="styles.xml"/><Relationship Id="rId16" Type="http://schemas.openxmlformats.org/officeDocument/2006/relationships/hyperlink" Target="kodeks://link/d?nd=499032456&amp;prevdoc=468232766&amp;point=mark=000000000000000000000000000000000000000000000000006560IO" TargetMode="External"/><Relationship Id="rId20" Type="http://schemas.openxmlformats.org/officeDocument/2006/relationships/hyperlink" Target="kodeks://link/d?nd=902249301&amp;prevdoc=468232766&amp;point=mark=0000000000000000000000000000000000000000000000000064U0IK" TargetMode="External"/><Relationship Id="rId29" Type="http://schemas.openxmlformats.org/officeDocument/2006/relationships/hyperlink" Target="consultantplus://offline/ref=13954138B1561FB05CB60AC2DE0487CC13DC1F9CD400A9AE1F302496424876A73C289645BF719771ICN7I" TargetMode="External"/><Relationship Id="rId41" Type="http://schemas.openxmlformats.org/officeDocument/2006/relationships/hyperlink" Target="consultantplus://offline/ref=13954138B1561FB05CB609DECF70D29F1FD8169FDF02F4A417692894I4N5I" TargetMode="External"/><Relationship Id="rId1" Type="http://schemas.openxmlformats.org/officeDocument/2006/relationships/numbering" Target="numbering.xml"/><Relationship Id="rId6" Type="http://schemas.openxmlformats.org/officeDocument/2006/relationships/hyperlink" Target="kodeks://link/d?nd=901714433&amp;prevdoc=468232766&amp;point=mark=0000000000000000000000000000000000000000000000000064U0IK" TargetMode="External"/><Relationship Id="rId11" Type="http://schemas.openxmlformats.org/officeDocument/2006/relationships/hyperlink" Target="kodeks://link/d?nd=420389697&amp;prevdoc=468232766&amp;point=mark=000000000000000000000000000000000000000000000000008OM0LN" TargetMode="External"/><Relationship Id="rId24" Type="http://schemas.openxmlformats.org/officeDocument/2006/relationships/hyperlink" Target="kodeks://link/d?nd=420389698&amp;prevdoc=468232766&amp;point=mark=000000000000000000000000000000000000000000000000008PQ0M3" TargetMode="External"/><Relationship Id="rId32" Type="http://schemas.openxmlformats.org/officeDocument/2006/relationships/hyperlink" Target="consultantplus://offline/ref=13954138B1561FB05CB60AC2DE0487CC13DC1F9CD400A9AE1F302496424876A73C289645BF719771ICN6I" TargetMode="External"/><Relationship Id="rId37" Type="http://schemas.openxmlformats.org/officeDocument/2006/relationships/hyperlink" Target="kodeks://link/d?nd=901828514&amp;prevdoc=468232766" TargetMode="External"/><Relationship Id="rId40" Type="http://schemas.openxmlformats.org/officeDocument/2006/relationships/hyperlink" Target="consultantplus://offline/ref=13954138B1561FB05CB609DECF70D29F1FD91F9AD402F4A417692894I4N5I" TargetMode="External"/><Relationship Id="rId45" Type="http://schemas.openxmlformats.org/officeDocument/2006/relationships/hyperlink" Target="consultantplus://offline/ref=577E95BF98F71F83CECD125BDBA435624A5A845B8E8F15C1E0C46179FFB3B7939E98B2FF191DE2D6t6n9K" TargetMode="External"/><Relationship Id="rId53" Type="http://schemas.openxmlformats.org/officeDocument/2006/relationships/theme" Target="theme/theme1.xml"/><Relationship Id="rId5" Type="http://schemas.openxmlformats.org/officeDocument/2006/relationships/hyperlink" Target="kodeks://link/d?nd=902316088&amp;prevdoc=468232766" TargetMode="External"/><Relationship Id="rId15" Type="http://schemas.openxmlformats.org/officeDocument/2006/relationships/hyperlink" Target="kodeks://link/d?nd=902254660&amp;prevdoc=468232766&amp;point=mark=0000000000000000000000000000000000000000000000000064U0IK" TargetMode="External"/><Relationship Id="rId23" Type="http://schemas.openxmlformats.org/officeDocument/2006/relationships/hyperlink" Target="kodeks://link/d?nd=420389698&amp;prevdoc=468232766&amp;point=mark=000000000000000000000000000000000000000000000000006500IL" TargetMode="External"/><Relationship Id="rId28" Type="http://schemas.openxmlformats.org/officeDocument/2006/relationships/hyperlink" Target="consultantplus://offline/ref=13954138B1561FB05CB60AC2DE0487CC13DC1F9CD400A9AE1F302496424876A73C289645BF719771ICN6I" TargetMode="External"/><Relationship Id="rId36" Type="http://schemas.openxmlformats.org/officeDocument/2006/relationships/hyperlink" Target="consultantplus://offline/ref=13954138B1561FB05CB60AC2DE0487CC13DC1F9CD400A9AE1F302496424876A73C289645BF719771ICN6I" TargetMode="External"/><Relationship Id="rId49" Type="http://schemas.openxmlformats.org/officeDocument/2006/relationships/hyperlink" Target="kodeks://link/d?nd=420389697&amp;prevdoc=468232766&amp;point=mark=000000000000000000000000000000000000000000000000006500IL" TargetMode="External"/><Relationship Id="rId10" Type="http://schemas.openxmlformats.org/officeDocument/2006/relationships/hyperlink" Target="kodeks://link/d?nd=420388972&amp;prevdoc=468232766&amp;point=mark=000000000000000000000000000000000000000000000000008OO0LO" TargetMode="External"/><Relationship Id="rId19" Type="http://schemas.openxmlformats.org/officeDocument/2006/relationships/hyperlink" Target="kodeks://link/d?nd=420266549&amp;prevdoc=468232766&amp;point=mark=000000000000000000000000000000000000000000000000007D60K4" TargetMode="External"/><Relationship Id="rId31" Type="http://schemas.openxmlformats.org/officeDocument/2006/relationships/hyperlink" Target="consultantplus://offline/ref=13954138B1561FB05CB60AC2DE0487CC13DC1F9CD400A9AE1F302496424876A73C289645BF719771ICN5I" TargetMode="External"/><Relationship Id="rId44" Type="http://schemas.openxmlformats.org/officeDocument/2006/relationships/hyperlink" Target="consultantplus://offline/ref=13954138B1561FB05CB608CCDD0487CC17D8169FDD02F4A417692894I4N5I"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kodeks://link/d?nd=420389699&amp;prevdoc=468232766&amp;point=mark=0000000000000000000000000000000000000000000000000065E0IS" TargetMode="External"/><Relationship Id="rId14" Type="http://schemas.openxmlformats.org/officeDocument/2006/relationships/hyperlink" Target="kodeks://link/d?nd=902254660&amp;prevdoc=468232766&amp;point=mark=0000000000000000000000000000000000000000000000000064U0IK" TargetMode="External"/><Relationship Id="rId22" Type="http://schemas.openxmlformats.org/officeDocument/2006/relationships/hyperlink" Target="kodeks://link/d?nd=902249301&amp;prevdoc=468232766&amp;point=mark=0000000000000000000000000000000000000000000000000064U0IK" TargetMode="External"/><Relationship Id="rId27" Type="http://schemas.openxmlformats.org/officeDocument/2006/relationships/hyperlink" Target="kodeks://link/d?nd=901808053&amp;prevdoc=468232766&amp;point=mark=0000000000000000000000000000000000000000000000000064U0IK" TargetMode="External"/><Relationship Id="rId30" Type="http://schemas.openxmlformats.org/officeDocument/2006/relationships/hyperlink" Target="consultantplus://offline/ref=13954138B1561FB05CB60AC2DE0487CC13DC1399D90EA9AE1F302496424876A73C289645BF71937EICN6I" TargetMode="External"/><Relationship Id="rId35" Type="http://schemas.openxmlformats.org/officeDocument/2006/relationships/hyperlink" Target="consultantplus://offline/ref=13954138B1561FB05CB60AC2DE0487CC13DC1F9CD400A9AE1F302496424876A73C289645BF719771ICN7I" TargetMode="External"/><Relationship Id="rId43" Type="http://schemas.openxmlformats.org/officeDocument/2006/relationships/hyperlink" Target="consultantplus://offline/ref=13954138B1561FB05CB60AC2DE0487CC13DC1399D90EA9AE1F302496424876A73C289645BF719379ICN2I" TargetMode="External"/><Relationship Id="rId48" Type="http://schemas.openxmlformats.org/officeDocument/2006/relationships/hyperlink" Target="kodeks://link/d?nd=420266549&amp;prevdoc=468232766&amp;point=mark=000000000000000000000000000000000000000000000000007DG0K9" TargetMode="External"/><Relationship Id="rId8" Type="http://schemas.openxmlformats.org/officeDocument/2006/relationships/hyperlink" Target="kodeks://link/d?nd=420389698&amp;prevdoc=468232766&amp;point=mark=000000000000000000000000000000000000000000000000008P40LQ" TargetMode="External"/><Relationship Id="rId51" Type="http://schemas.openxmlformats.org/officeDocument/2006/relationships/hyperlink" Target="kodeks://link/d?nd=677011081&amp;prevdoc=46823276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6447</Words>
  <Characters>36750</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OSO</dc:creator>
  <cp:lastModifiedBy>admin</cp:lastModifiedBy>
  <cp:revision>2</cp:revision>
  <dcterms:created xsi:type="dcterms:W3CDTF">2018-12-25T11:51:00Z</dcterms:created>
  <dcterms:modified xsi:type="dcterms:W3CDTF">2018-12-25T11:51:00Z</dcterms:modified>
</cp:coreProperties>
</file>